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B3E" w:rsidRPr="00BB00B4" w:rsidRDefault="00810A82" w:rsidP="00DC0B3E">
      <w:pPr>
        <w:pStyle w:val="2"/>
        <w:spacing w:after="0" w:line="240" w:lineRule="auto"/>
        <w:ind w:left="991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DC0B3E" w:rsidRPr="0004465B" w:rsidRDefault="00DC0B3E" w:rsidP="00DC0B3E">
      <w:pPr>
        <w:pStyle w:val="ConsTitle"/>
        <w:widowControl/>
        <w:ind w:left="11328" w:right="0" w:firstLine="0"/>
        <w:jc w:val="right"/>
        <w:rPr>
          <w:rFonts w:ascii="Times New Roman" w:hAnsi="Times New Roman"/>
          <w:b w:val="0"/>
          <w:sz w:val="28"/>
          <w:szCs w:val="28"/>
        </w:rPr>
      </w:pPr>
    </w:p>
    <w:p w:rsidR="00DC0B3E" w:rsidRPr="00456F59" w:rsidRDefault="00DC0B3E" w:rsidP="00DC0B3E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  <w:r w:rsidRPr="00456F59">
        <w:rPr>
          <w:rFonts w:ascii="Times New Roman" w:hAnsi="Times New Roman"/>
          <w:sz w:val="28"/>
          <w:szCs w:val="28"/>
        </w:rPr>
        <w:t xml:space="preserve">ПАСПОРТ </w:t>
      </w:r>
    </w:p>
    <w:p w:rsidR="00DC0B3E" w:rsidRPr="00456F59" w:rsidRDefault="00DC0B3E" w:rsidP="00DC0B3E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  <w:r w:rsidRPr="00456F59">
        <w:rPr>
          <w:rFonts w:ascii="Times New Roman" w:hAnsi="Times New Roman"/>
          <w:sz w:val="28"/>
          <w:szCs w:val="28"/>
        </w:rPr>
        <w:t>Муниципальной программы</w:t>
      </w:r>
    </w:p>
    <w:p w:rsidR="00DC0B3E" w:rsidRPr="00456F59" w:rsidRDefault="00DC0B3E" w:rsidP="00DC0B3E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  <w:r w:rsidRPr="00456F59">
        <w:rPr>
          <w:rFonts w:ascii="Times New Roman" w:hAnsi="Times New Roman"/>
          <w:sz w:val="28"/>
          <w:szCs w:val="28"/>
        </w:rPr>
        <w:t>«Содержание городских территорий, озеленение и благоустройство города Пыть-Яха»</w:t>
      </w:r>
    </w:p>
    <w:p w:rsidR="00DC0B3E" w:rsidRPr="00456F59" w:rsidRDefault="00DC0B3E" w:rsidP="00DC0B3E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</w:p>
    <w:p w:rsidR="00DC0B3E" w:rsidRPr="00456F59" w:rsidRDefault="00DC0B3E" w:rsidP="00DC0B3E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  <w:r w:rsidRPr="00456F59">
        <w:rPr>
          <w:rFonts w:ascii="Times New Roman" w:hAnsi="Times New Roman"/>
          <w:sz w:val="28"/>
          <w:szCs w:val="28"/>
        </w:rPr>
        <w:t>1. Основные положения</w:t>
      </w:r>
    </w:p>
    <w:p w:rsidR="00DC0B3E" w:rsidRPr="00456F59" w:rsidRDefault="00DC0B3E" w:rsidP="00DC0B3E">
      <w:pPr>
        <w:widowControl w:val="0"/>
        <w:autoSpaceDE w:val="0"/>
        <w:autoSpaceDN w:val="0"/>
        <w:jc w:val="center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151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8"/>
        <w:gridCol w:w="8051"/>
      </w:tblGrid>
      <w:tr w:rsidR="00DC0B3E" w:rsidRPr="00456F59" w:rsidTr="00DF4417">
        <w:trPr>
          <w:trHeight w:val="567"/>
        </w:trPr>
        <w:tc>
          <w:tcPr>
            <w:tcW w:w="7088" w:type="dxa"/>
            <w:vAlign w:val="center"/>
          </w:tcPr>
          <w:p w:rsidR="00DC0B3E" w:rsidRPr="00456F59" w:rsidRDefault="00DC0B3E" w:rsidP="00DF4417">
            <w:pPr>
              <w:ind w:firstLine="5"/>
              <w:rPr>
                <w:rFonts w:ascii="Times New Roman" w:hAnsi="Times New Roman"/>
                <w:sz w:val="28"/>
                <w:szCs w:val="28"/>
              </w:rPr>
            </w:pPr>
            <w:r w:rsidRPr="00456F59">
              <w:rPr>
                <w:rFonts w:ascii="Times New Roman" w:hAnsi="Times New Roman"/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8051" w:type="dxa"/>
            <w:vAlign w:val="center"/>
          </w:tcPr>
          <w:p w:rsidR="00DC0B3E" w:rsidRPr="00456F59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56F59">
              <w:rPr>
                <w:rFonts w:ascii="Times New Roman" w:hAnsi="Times New Roman"/>
                <w:bCs/>
                <w:sz w:val="28"/>
                <w:szCs w:val="28"/>
              </w:rPr>
              <w:t>Заместитель главы города (направление деятельности жилищно-коммунальные вопросы)</w:t>
            </w:r>
          </w:p>
        </w:tc>
      </w:tr>
      <w:tr w:rsidR="00DC0B3E" w:rsidRPr="00456F59" w:rsidTr="00DF4417">
        <w:trPr>
          <w:trHeight w:val="567"/>
        </w:trPr>
        <w:tc>
          <w:tcPr>
            <w:tcW w:w="7088" w:type="dxa"/>
            <w:vAlign w:val="center"/>
          </w:tcPr>
          <w:p w:rsidR="00DC0B3E" w:rsidRPr="00456F59" w:rsidRDefault="00DC0B3E" w:rsidP="00DF4417">
            <w:pPr>
              <w:ind w:firstLine="5"/>
              <w:rPr>
                <w:rFonts w:ascii="Times New Roman" w:hAnsi="Times New Roman"/>
                <w:sz w:val="28"/>
                <w:szCs w:val="28"/>
              </w:rPr>
            </w:pPr>
            <w:r w:rsidRPr="00456F59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8051" w:type="dxa"/>
            <w:vAlign w:val="center"/>
          </w:tcPr>
          <w:p w:rsidR="00DC0B3E" w:rsidRPr="00456F59" w:rsidRDefault="00DC0B3E" w:rsidP="00DF441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56F59">
              <w:rPr>
                <w:rFonts w:ascii="Times New Roman" w:hAnsi="Times New Roman"/>
                <w:sz w:val="28"/>
                <w:szCs w:val="28"/>
              </w:rPr>
              <w:t>Управление по жилищно-коммунальному комплексу, транспорту и дорогам</w:t>
            </w:r>
          </w:p>
        </w:tc>
      </w:tr>
      <w:tr w:rsidR="00DC0B3E" w:rsidRPr="00456F59" w:rsidTr="00DF4417">
        <w:trPr>
          <w:trHeight w:val="567"/>
        </w:trPr>
        <w:tc>
          <w:tcPr>
            <w:tcW w:w="7088" w:type="dxa"/>
            <w:vAlign w:val="center"/>
          </w:tcPr>
          <w:p w:rsidR="00DC0B3E" w:rsidRPr="00620AC2" w:rsidRDefault="00DC0B3E" w:rsidP="00DF4417">
            <w:pPr>
              <w:ind w:firstLine="5"/>
              <w:rPr>
                <w:rFonts w:ascii="Times New Roman" w:hAnsi="Times New Roman"/>
                <w:sz w:val="28"/>
                <w:szCs w:val="28"/>
              </w:rPr>
            </w:pPr>
            <w:r w:rsidRPr="00620AC2">
              <w:rPr>
                <w:rFonts w:ascii="Times New Roman" w:hAnsi="Times New Roman"/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8051" w:type="dxa"/>
            <w:vAlign w:val="center"/>
          </w:tcPr>
          <w:p w:rsidR="00DC0B3E" w:rsidRPr="00620AC2" w:rsidRDefault="00DC0B3E" w:rsidP="00DF441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620AC2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620AC2">
              <w:rPr>
                <w:rFonts w:ascii="Times New Roman" w:hAnsi="Times New Roman"/>
                <w:sz w:val="28"/>
                <w:szCs w:val="28"/>
              </w:rPr>
              <w:t>-2030</w:t>
            </w:r>
          </w:p>
        </w:tc>
      </w:tr>
      <w:tr w:rsidR="00DC0B3E" w:rsidRPr="00456F59" w:rsidTr="00DF4417">
        <w:trPr>
          <w:trHeight w:val="423"/>
        </w:trPr>
        <w:tc>
          <w:tcPr>
            <w:tcW w:w="7088" w:type="dxa"/>
            <w:vAlign w:val="center"/>
          </w:tcPr>
          <w:p w:rsidR="00DC0B3E" w:rsidRPr="00620AC2" w:rsidRDefault="00DC0B3E" w:rsidP="00DF4417">
            <w:pPr>
              <w:ind w:firstLine="5"/>
              <w:rPr>
                <w:rFonts w:ascii="Times New Roman" w:hAnsi="Times New Roman"/>
                <w:sz w:val="28"/>
                <w:szCs w:val="28"/>
              </w:rPr>
            </w:pPr>
            <w:r w:rsidRPr="00620AC2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8051" w:type="dxa"/>
            <w:vAlign w:val="center"/>
          </w:tcPr>
          <w:p w:rsidR="00DC0B3E" w:rsidRDefault="00DC0B3E" w:rsidP="00DF4417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Pr="00620AC2">
              <w:rPr>
                <w:rFonts w:ascii="Times New Roman" w:hAnsi="Times New Roman"/>
                <w:sz w:val="28"/>
                <w:szCs w:val="28"/>
              </w:rPr>
              <w:t>Содержание городских территорий и расположенных на ней объектов, в том числе территорий общего пользования, земельных участков, зданий, строений, сооружений, прилегающих территорий.</w:t>
            </w:r>
          </w:p>
          <w:p w:rsidR="00DC0B3E" w:rsidRPr="00EC79DD" w:rsidRDefault="00DC0B3E" w:rsidP="00DF4417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Праздничное оформление городских территорий.</w:t>
            </w:r>
          </w:p>
        </w:tc>
      </w:tr>
      <w:tr w:rsidR="00DC0B3E" w:rsidRPr="00456F59" w:rsidTr="00DF4417">
        <w:trPr>
          <w:trHeight w:val="567"/>
        </w:trPr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DC0B3E" w:rsidRPr="00620AC2" w:rsidRDefault="00DC0B3E" w:rsidP="00DF4417">
            <w:pPr>
              <w:ind w:firstLine="5"/>
              <w:rPr>
                <w:rFonts w:ascii="Times New Roman" w:hAnsi="Times New Roman"/>
                <w:sz w:val="28"/>
                <w:szCs w:val="28"/>
              </w:rPr>
            </w:pPr>
            <w:r w:rsidRPr="00620AC2">
              <w:rPr>
                <w:rFonts w:ascii="Times New Roman" w:hAnsi="Times New Roman"/>
                <w:sz w:val="28"/>
                <w:szCs w:val="28"/>
              </w:rPr>
              <w:t>Направления (подпрограммы) муниципальной программы</w:t>
            </w:r>
          </w:p>
        </w:tc>
        <w:tc>
          <w:tcPr>
            <w:tcW w:w="8051" w:type="dxa"/>
            <w:tcBorders>
              <w:bottom w:val="single" w:sz="4" w:space="0" w:color="auto"/>
            </w:tcBorders>
            <w:vAlign w:val="center"/>
          </w:tcPr>
          <w:p w:rsidR="00DC0B3E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Pr="00276291">
              <w:rPr>
                <w:rFonts w:ascii="Times New Roman" w:hAnsi="Times New Roman"/>
                <w:sz w:val="28"/>
                <w:szCs w:val="28"/>
              </w:rPr>
              <w:t>Поддержание и улучшение санитарного и эстетического состояния территорий города.</w:t>
            </w:r>
          </w:p>
          <w:p w:rsidR="00DC0B3E" w:rsidRPr="00EC79DD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Повышение привлекательности городских территорий, общественных пространств. </w:t>
            </w:r>
          </w:p>
        </w:tc>
      </w:tr>
      <w:tr w:rsidR="00DC0B3E" w:rsidRPr="00456F59" w:rsidTr="00DF4417">
        <w:trPr>
          <w:trHeight w:val="567"/>
        </w:trPr>
        <w:tc>
          <w:tcPr>
            <w:tcW w:w="7088" w:type="dxa"/>
            <w:tcBorders>
              <w:top w:val="single" w:sz="4" w:space="0" w:color="auto"/>
            </w:tcBorders>
            <w:vAlign w:val="center"/>
          </w:tcPr>
          <w:p w:rsidR="00DC0B3E" w:rsidRPr="00D4670E" w:rsidRDefault="00DC0B3E" w:rsidP="00DF4417">
            <w:pPr>
              <w:ind w:firstLine="5"/>
              <w:rPr>
                <w:rFonts w:ascii="Times New Roman" w:hAnsi="Times New Roman"/>
                <w:sz w:val="28"/>
                <w:szCs w:val="28"/>
              </w:rPr>
            </w:pPr>
            <w:r w:rsidRPr="00D4670E">
              <w:rPr>
                <w:rFonts w:ascii="Times New Roman" w:hAnsi="Times New Roman"/>
                <w:sz w:val="28"/>
                <w:szCs w:val="28"/>
              </w:rPr>
              <w:t>Объемы финансового обеспечения за весь период реализации</w:t>
            </w:r>
          </w:p>
        </w:tc>
        <w:tc>
          <w:tcPr>
            <w:tcW w:w="8051" w:type="dxa"/>
            <w:tcBorders>
              <w:top w:val="single" w:sz="4" w:space="0" w:color="auto"/>
            </w:tcBorders>
            <w:vAlign w:val="center"/>
          </w:tcPr>
          <w:p w:rsidR="00DC0B3E" w:rsidRPr="00063E98" w:rsidRDefault="004E5609" w:rsidP="00DF441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519</w:t>
            </w:r>
            <w:r w:rsidR="00036FD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589,7</w:t>
            </w:r>
            <w:r w:rsidR="00063E98" w:rsidRPr="00063E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DC0B3E" w:rsidRPr="00063E98">
              <w:rPr>
                <w:rFonts w:ascii="Times New Roman" w:hAnsi="Times New Roman"/>
                <w:sz w:val="28"/>
                <w:szCs w:val="28"/>
              </w:rPr>
              <w:t xml:space="preserve">тыс. рублей </w:t>
            </w:r>
          </w:p>
        </w:tc>
      </w:tr>
      <w:tr w:rsidR="00DC0B3E" w:rsidRPr="00456F59" w:rsidTr="00DF4417">
        <w:trPr>
          <w:trHeight w:val="273"/>
        </w:trPr>
        <w:tc>
          <w:tcPr>
            <w:tcW w:w="7088" w:type="dxa"/>
            <w:vAlign w:val="center"/>
          </w:tcPr>
          <w:p w:rsidR="00DC0B3E" w:rsidRPr="00F660BA" w:rsidRDefault="00DC0B3E" w:rsidP="00DF4417">
            <w:pPr>
              <w:ind w:firstLine="5"/>
              <w:rPr>
                <w:rFonts w:ascii="Times New Roman" w:hAnsi="Times New Roman"/>
                <w:sz w:val="28"/>
                <w:szCs w:val="28"/>
              </w:rPr>
            </w:pPr>
            <w:r w:rsidRPr="00F660BA">
              <w:rPr>
                <w:rFonts w:ascii="Times New Roman" w:hAnsi="Times New Roman"/>
                <w:sz w:val="28"/>
                <w:szCs w:val="28"/>
              </w:rPr>
              <w:t>Связь с национальными целями развития Российской Федерации/ государственной программой Ханты-Мансийского автономного округа - Югры</w:t>
            </w:r>
          </w:p>
        </w:tc>
        <w:tc>
          <w:tcPr>
            <w:tcW w:w="8051" w:type="dxa"/>
            <w:vAlign w:val="center"/>
          </w:tcPr>
          <w:p w:rsidR="00DC0B3E" w:rsidRPr="00310C07" w:rsidRDefault="00DC0B3E" w:rsidP="00DF441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Реализация муниципальной программы не предусматривает достижение национальных целей</w:t>
            </w:r>
            <w:r w:rsidRPr="00F660BA">
              <w:rPr>
                <w:rFonts w:ascii="Times New Roman" w:hAnsi="Times New Roman"/>
                <w:sz w:val="28"/>
                <w:szCs w:val="28"/>
              </w:rPr>
              <w:t xml:space="preserve"> развития российской федерации/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Целей </w:t>
            </w:r>
            <w:r w:rsidRPr="00F660BA">
              <w:rPr>
                <w:rFonts w:ascii="Times New Roman" w:hAnsi="Times New Roman"/>
                <w:sz w:val="28"/>
                <w:szCs w:val="28"/>
              </w:rPr>
              <w:t>государственной программ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Pr="00F660BA">
              <w:rPr>
                <w:rFonts w:ascii="Times New Roman" w:hAnsi="Times New Roman"/>
                <w:sz w:val="28"/>
                <w:szCs w:val="28"/>
              </w:rPr>
              <w:t xml:space="preserve"> ханты-ма</w:t>
            </w:r>
            <w:r>
              <w:rPr>
                <w:rFonts w:ascii="Times New Roman" w:hAnsi="Times New Roman"/>
                <w:sz w:val="28"/>
                <w:szCs w:val="28"/>
              </w:rPr>
              <w:t>нсийского автономного округа - Ю</w:t>
            </w:r>
            <w:r w:rsidRPr="00F660BA">
              <w:rPr>
                <w:rFonts w:ascii="Times New Roman" w:hAnsi="Times New Roman"/>
                <w:sz w:val="28"/>
                <w:szCs w:val="28"/>
              </w:rPr>
              <w:t>гры</w:t>
            </w:r>
          </w:p>
        </w:tc>
      </w:tr>
    </w:tbl>
    <w:p w:rsidR="00A000CD" w:rsidRDefault="00A000CD" w:rsidP="00DC0B3E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810A82" w:rsidRDefault="00810A82" w:rsidP="00DC0B3E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810A82" w:rsidRDefault="00810A82" w:rsidP="00DC0B3E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DC0B3E" w:rsidRPr="00F660BA" w:rsidRDefault="00DC0B3E" w:rsidP="00DC0B3E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F660BA">
        <w:rPr>
          <w:rFonts w:ascii="Times New Roman" w:hAnsi="Times New Roman"/>
          <w:sz w:val="28"/>
          <w:szCs w:val="28"/>
        </w:rPr>
        <w:t>2. Показатели муниципальной программы</w:t>
      </w:r>
    </w:p>
    <w:p w:rsidR="00DC0B3E" w:rsidRPr="00456F59" w:rsidRDefault="00DC0B3E" w:rsidP="00DC0B3E">
      <w:pPr>
        <w:jc w:val="right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1628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56"/>
        <w:gridCol w:w="920"/>
        <w:gridCol w:w="1134"/>
        <w:gridCol w:w="923"/>
        <w:gridCol w:w="708"/>
        <w:gridCol w:w="801"/>
        <w:gridCol w:w="801"/>
        <w:gridCol w:w="801"/>
        <w:gridCol w:w="801"/>
        <w:gridCol w:w="801"/>
        <w:gridCol w:w="801"/>
        <w:gridCol w:w="1906"/>
        <w:gridCol w:w="1964"/>
        <w:gridCol w:w="1198"/>
      </w:tblGrid>
      <w:tr w:rsidR="00DC0B3E" w:rsidRPr="00456F59" w:rsidTr="00DC0B3E">
        <w:trPr>
          <w:trHeight w:val="57"/>
        </w:trPr>
        <w:tc>
          <w:tcPr>
            <w:tcW w:w="567" w:type="dxa"/>
            <w:vMerge w:val="restart"/>
            <w:vAlign w:val="center"/>
          </w:tcPr>
          <w:p w:rsidR="00DC0B3E" w:rsidRPr="00765420" w:rsidRDefault="00DC0B3E" w:rsidP="00DC0B3E">
            <w:pPr>
              <w:ind w:firstLine="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2156" w:type="dxa"/>
            <w:vMerge w:val="restart"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920" w:type="dxa"/>
            <w:vMerge w:val="restart"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:rsidR="00DC0B3E" w:rsidRPr="00765420" w:rsidRDefault="00DC0B3E" w:rsidP="00DF4417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37" w:type="dxa"/>
            <w:gridSpan w:val="8"/>
            <w:vAlign w:val="center"/>
          </w:tcPr>
          <w:p w:rsidR="00DC0B3E" w:rsidRPr="00765420" w:rsidRDefault="00DC0B3E" w:rsidP="00DF4417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Базовое значение</w:t>
            </w:r>
          </w:p>
        </w:tc>
        <w:tc>
          <w:tcPr>
            <w:tcW w:w="1906" w:type="dxa"/>
            <w:vMerge w:val="restart"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Документ</w:t>
            </w:r>
          </w:p>
        </w:tc>
        <w:tc>
          <w:tcPr>
            <w:tcW w:w="1964" w:type="dxa"/>
            <w:vMerge w:val="restart"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Ответственный за достижение показателя</w:t>
            </w:r>
          </w:p>
        </w:tc>
        <w:tc>
          <w:tcPr>
            <w:tcW w:w="1198" w:type="dxa"/>
            <w:vMerge w:val="restart"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Связь с показателями национальных целей</w:t>
            </w:r>
          </w:p>
        </w:tc>
      </w:tr>
      <w:tr w:rsidR="00DC0B3E" w:rsidRPr="00456F59" w:rsidTr="00DC0B3E">
        <w:trPr>
          <w:trHeight w:val="57"/>
        </w:trPr>
        <w:tc>
          <w:tcPr>
            <w:tcW w:w="567" w:type="dxa"/>
            <w:vMerge/>
            <w:vAlign w:val="center"/>
          </w:tcPr>
          <w:p w:rsidR="00DC0B3E" w:rsidRPr="00765420" w:rsidRDefault="00DC0B3E" w:rsidP="00DC0B3E">
            <w:pPr>
              <w:ind w:firstLine="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6" w:type="dxa"/>
            <w:vMerge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0" w:type="dxa"/>
            <w:vMerge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923" w:type="dxa"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значение</w:t>
            </w:r>
          </w:p>
        </w:tc>
        <w:tc>
          <w:tcPr>
            <w:tcW w:w="708" w:type="dxa"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год</w:t>
            </w:r>
          </w:p>
        </w:tc>
        <w:tc>
          <w:tcPr>
            <w:tcW w:w="801" w:type="dxa"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2025</w:t>
            </w:r>
          </w:p>
        </w:tc>
        <w:tc>
          <w:tcPr>
            <w:tcW w:w="801" w:type="dxa"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2026</w:t>
            </w:r>
          </w:p>
        </w:tc>
        <w:tc>
          <w:tcPr>
            <w:tcW w:w="801" w:type="dxa"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2027</w:t>
            </w:r>
          </w:p>
        </w:tc>
        <w:tc>
          <w:tcPr>
            <w:tcW w:w="801" w:type="dxa"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2028</w:t>
            </w:r>
          </w:p>
        </w:tc>
        <w:tc>
          <w:tcPr>
            <w:tcW w:w="801" w:type="dxa"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2029</w:t>
            </w:r>
          </w:p>
        </w:tc>
        <w:tc>
          <w:tcPr>
            <w:tcW w:w="801" w:type="dxa"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2030</w:t>
            </w:r>
          </w:p>
        </w:tc>
        <w:tc>
          <w:tcPr>
            <w:tcW w:w="1906" w:type="dxa"/>
            <w:vMerge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4" w:type="dxa"/>
            <w:vMerge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8" w:type="dxa"/>
            <w:vMerge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C0B3E" w:rsidRPr="00456F59" w:rsidTr="00DC0B3E">
        <w:trPr>
          <w:trHeight w:val="57"/>
        </w:trPr>
        <w:tc>
          <w:tcPr>
            <w:tcW w:w="567" w:type="dxa"/>
            <w:vAlign w:val="center"/>
          </w:tcPr>
          <w:p w:rsidR="00DC0B3E" w:rsidRPr="00765420" w:rsidRDefault="00DC0B3E" w:rsidP="00DC0B3E">
            <w:pPr>
              <w:ind w:firstLine="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156" w:type="dxa"/>
          </w:tcPr>
          <w:p w:rsidR="00DC0B3E" w:rsidRPr="00765420" w:rsidRDefault="00DC0B3E" w:rsidP="00DC0B3E">
            <w:pPr>
              <w:ind w:hanging="7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20" w:type="dxa"/>
          </w:tcPr>
          <w:p w:rsidR="00DC0B3E" w:rsidRPr="00765420" w:rsidRDefault="00DC0B3E" w:rsidP="00DC0B3E">
            <w:pPr>
              <w:ind w:hanging="7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</w:tcPr>
          <w:p w:rsidR="00DC0B3E" w:rsidRPr="00765420" w:rsidRDefault="00DC0B3E" w:rsidP="00DC0B3E">
            <w:pPr>
              <w:ind w:hanging="7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23" w:type="dxa"/>
            <w:vAlign w:val="center"/>
          </w:tcPr>
          <w:p w:rsidR="00DC0B3E" w:rsidRPr="00765420" w:rsidRDefault="00DC0B3E" w:rsidP="00DC0B3E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vAlign w:val="center"/>
          </w:tcPr>
          <w:p w:rsidR="00DC0B3E" w:rsidRPr="00765420" w:rsidRDefault="00DC0B3E" w:rsidP="00DC0B3E">
            <w:pPr>
              <w:pStyle w:val="a6"/>
              <w:ind w:left="27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01" w:type="dxa"/>
            <w:vAlign w:val="center"/>
          </w:tcPr>
          <w:p w:rsidR="00DC0B3E" w:rsidRPr="00765420" w:rsidRDefault="00DC0B3E" w:rsidP="00DC0B3E">
            <w:pPr>
              <w:pStyle w:val="a6"/>
              <w:ind w:left="-2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01" w:type="dxa"/>
            <w:vAlign w:val="center"/>
          </w:tcPr>
          <w:p w:rsidR="00DC0B3E" w:rsidRPr="00765420" w:rsidRDefault="00DC0B3E" w:rsidP="00DC0B3E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01" w:type="dxa"/>
            <w:vAlign w:val="center"/>
          </w:tcPr>
          <w:p w:rsidR="00DC0B3E" w:rsidRPr="00765420" w:rsidRDefault="00DC0B3E" w:rsidP="00DC0B3E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01" w:type="dxa"/>
            <w:vAlign w:val="center"/>
          </w:tcPr>
          <w:p w:rsidR="00DC0B3E" w:rsidRPr="00765420" w:rsidRDefault="00DC0B3E" w:rsidP="00DC0B3E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01" w:type="dxa"/>
            <w:vAlign w:val="center"/>
          </w:tcPr>
          <w:p w:rsidR="00DC0B3E" w:rsidRPr="00765420" w:rsidRDefault="00DC0B3E" w:rsidP="00DC0B3E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801" w:type="dxa"/>
            <w:vAlign w:val="center"/>
          </w:tcPr>
          <w:p w:rsidR="00DC0B3E" w:rsidRPr="00765420" w:rsidRDefault="00DC0B3E" w:rsidP="00DC0B3E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906" w:type="dxa"/>
            <w:vAlign w:val="center"/>
          </w:tcPr>
          <w:p w:rsidR="00DC0B3E" w:rsidRPr="00765420" w:rsidRDefault="00DC0B3E" w:rsidP="00DC0B3E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964" w:type="dxa"/>
            <w:vAlign w:val="center"/>
          </w:tcPr>
          <w:p w:rsidR="00DC0B3E" w:rsidRPr="00765420" w:rsidRDefault="00DC0B3E" w:rsidP="00DC0B3E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98" w:type="dxa"/>
            <w:vAlign w:val="center"/>
          </w:tcPr>
          <w:p w:rsidR="00DC0B3E" w:rsidRPr="00765420" w:rsidRDefault="00DC0B3E" w:rsidP="00DC0B3E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DC0B3E" w:rsidRPr="00456F59" w:rsidTr="00DC0B3E">
        <w:trPr>
          <w:trHeight w:val="57"/>
        </w:trPr>
        <w:tc>
          <w:tcPr>
            <w:tcW w:w="16282" w:type="dxa"/>
            <w:gridSpan w:val="15"/>
            <w:vAlign w:val="center"/>
          </w:tcPr>
          <w:p w:rsidR="00DC0B3E" w:rsidRPr="00F67D9B" w:rsidRDefault="00DC0B3E" w:rsidP="00DC0B3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D1C12">
              <w:rPr>
                <w:rFonts w:ascii="Times New Roman" w:hAnsi="Times New Roman"/>
                <w:sz w:val="18"/>
                <w:szCs w:val="18"/>
              </w:rPr>
              <w:t>Цель 1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DD1C12">
              <w:rPr>
                <w:rFonts w:ascii="Times New Roman" w:hAnsi="Times New Roman"/>
                <w:sz w:val="18"/>
                <w:szCs w:val="18"/>
              </w:rPr>
              <w:t xml:space="preserve"> Содержание городских территорий и расположенных на ней объектов, в том числе территорий общего пользования, земельных участков, зданий, строений, сооружений, прилегающих территорий</w:t>
            </w:r>
          </w:p>
        </w:tc>
      </w:tr>
      <w:tr w:rsidR="00DC0B3E" w:rsidRPr="00456F59" w:rsidTr="00DC0B3E">
        <w:trPr>
          <w:trHeight w:val="57"/>
        </w:trPr>
        <w:tc>
          <w:tcPr>
            <w:tcW w:w="567" w:type="dxa"/>
            <w:vAlign w:val="center"/>
          </w:tcPr>
          <w:p w:rsidR="00DC0B3E" w:rsidRPr="00F67D9B" w:rsidRDefault="00DC0B3E" w:rsidP="00DC0B3E">
            <w:pPr>
              <w:ind w:firstLine="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2156" w:type="dxa"/>
            <w:vAlign w:val="center"/>
          </w:tcPr>
          <w:p w:rsidR="00DC0B3E" w:rsidRPr="00F67D9B" w:rsidRDefault="00DC0B3E" w:rsidP="00DC0B3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 xml:space="preserve">Доля освещенных частей улиц, проездов, </w:t>
            </w:r>
            <w:r>
              <w:rPr>
                <w:rFonts w:ascii="Times New Roman" w:hAnsi="Times New Roman"/>
                <w:sz w:val="18"/>
                <w:szCs w:val="18"/>
              </w:rPr>
              <w:t>парков, скверов, дворовых территорий</w:t>
            </w:r>
            <w:r w:rsidRPr="00F67D9B">
              <w:rPr>
                <w:rFonts w:ascii="Times New Roman" w:hAnsi="Times New Roman"/>
                <w:sz w:val="18"/>
                <w:szCs w:val="18"/>
              </w:rPr>
              <w:t xml:space="preserve"> на конец года в общей протяженности </w:t>
            </w:r>
            <w:r>
              <w:rPr>
                <w:rFonts w:ascii="Times New Roman" w:hAnsi="Times New Roman"/>
                <w:sz w:val="18"/>
                <w:szCs w:val="18"/>
              </w:rPr>
              <w:t>улиц, проездов, парков, скверов, дворовых территорий</w:t>
            </w:r>
          </w:p>
          <w:p w:rsidR="00DC0B3E" w:rsidRPr="00F67D9B" w:rsidRDefault="00DC0B3E" w:rsidP="00DC0B3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>(процентов)</w:t>
            </w:r>
          </w:p>
        </w:tc>
        <w:tc>
          <w:tcPr>
            <w:tcW w:w="920" w:type="dxa"/>
            <w:vAlign w:val="center"/>
          </w:tcPr>
          <w:p w:rsidR="00DC0B3E" w:rsidRPr="00F67D9B" w:rsidRDefault="00DC0B3E" w:rsidP="00DC0B3E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«</w:t>
            </w:r>
            <w:r w:rsidRPr="00F67D9B">
              <w:rPr>
                <w:rFonts w:ascii="Times New Roman" w:hAnsi="Times New Roman"/>
                <w:sz w:val="18"/>
                <w:szCs w:val="18"/>
              </w:rPr>
              <w:t>МП»</w:t>
            </w:r>
          </w:p>
        </w:tc>
        <w:tc>
          <w:tcPr>
            <w:tcW w:w="1134" w:type="dxa"/>
            <w:vAlign w:val="center"/>
          </w:tcPr>
          <w:p w:rsidR="00DC0B3E" w:rsidRPr="00F67D9B" w:rsidRDefault="00DC0B3E" w:rsidP="00DC0B3E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 xml:space="preserve">Процент </w:t>
            </w:r>
          </w:p>
        </w:tc>
        <w:tc>
          <w:tcPr>
            <w:tcW w:w="923" w:type="dxa"/>
            <w:vAlign w:val="center"/>
          </w:tcPr>
          <w:p w:rsidR="00DC0B3E" w:rsidRPr="00F67D9B" w:rsidRDefault="00DC0B3E" w:rsidP="00DC0B3E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>54,4</w:t>
            </w:r>
          </w:p>
        </w:tc>
        <w:tc>
          <w:tcPr>
            <w:tcW w:w="708" w:type="dxa"/>
            <w:vAlign w:val="center"/>
          </w:tcPr>
          <w:p w:rsidR="00DC0B3E" w:rsidRPr="00F67D9B" w:rsidRDefault="00DC0B3E" w:rsidP="00DC0B3E">
            <w:pPr>
              <w:pStyle w:val="a6"/>
              <w:ind w:left="27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  <w:r w:rsidRPr="00F67D9B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1906" w:type="dxa"/>
            <w:vAlign w:val="center"/>
          </w:tcPr>
          <w:p w:rsidR="00DC0B3E" w:rsidRPr="00F67D9B" w:rsidRDefault="00DC0B3E" w:rsidP="00DC0B3E">
            <w:pPr>
              <w:ind w:firstLine="6"/>
              <w:rPr>
                <w:rFonts w:ascii="Times New Roman" w:hAnsi="Times New Roman"/>
                <w:sz w:val="18"/>
                <w:szCs w:val="18"/>
              </w:rPr>
            </w:pPr>
            <w:r w:rsidRPr="00BA2848">
              <w:rPr>
                <w:rFonts w:ascii="Times New Roman" w:hAnsi="Times New Roman"/>
                <w:sz w:val="18"/>
                <w:szCs w:val="18"/>
              </w:rPr>
              <w:t xml:space="preserve">Распоряжение </w:t>
            </w:r>
            <w:r>
              <w:rPr>
                <w:rFonts w:ascii="Times New Roman" w:hAnsi="Times New Roman"/>
                <w:sz w:val="18"/>
                <w:szCs w:val="18"/>
              </w:rPr>
              <w:t>Правительства РФ от 23.03.2019 № 510-р «</w:t>
            </w:r>
            <w:r w:rsidRPr="00BA2848">
              <w:rPr>
                <w:rFonts w:ascii="Times New Roman" w:hAnsi="Times New Roman"/>
                <w:sz w:val="18"/>
                <w:szCs w:val="18"/>
              </w:rPr>
              <w:t>Об утверждении Методики формирования индекса качества городской среды</w:t>
            </w:r>
            <w:r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1964" w:type="dxa"/>
            <w:vAlign w:val="center"/>
          </w:tcPr>
          <w:p w:rsidR="00DC0B3E" w:rsidRPr="00F67D9B" w:rsidRDefault="00DC0B3E" w:rsidP="00DC0B3E">
            <w:pPr>
              <w:pStyle w:val="a6"/>
              <w:ind w:left="0" w:firstLine="6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>Управление по жилищно-коммунальному комплексу, транспорту и дорогам администрации города</w:t>
            </w:r>
          </w:p>
        </w:tc>
        <w:tc>
          <w:tcPr>
            <w:tcW w:w="1198" w:type="dxa"/>
            <w:vAlign w:val="center"/>
          </w:tcPr>
          <w:p w:rsidR="00DC0B3E" w:rsidRPr="00F67D9B" w:rsidRDefault="00DC0B3E" w:rsidP="00DC0B3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C0B3E" w:rsidRPr="00456F59" w:rsidTr="00DC0B3E">
        <w:trPr>
          <w:trHeight w:val="57"/>
        </w:trPr>
        <w:tc>
          <w:tcPr>
            <w:tcW w:w="567" w:type="dxa"/>
            <w:vAlign w:val="center"/>
          </w:tcPr>
          <w:p w:rsidR="00DC0B3E" w:rsidRPr="003D27B3" w:rsidRDefault="00DC0B3E" w:rsidP="00DC0B3E">
            <w:pPr>
              <w:ind w:firstLine="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27B3">
              <w:rPr>
                <w:rFonts w:ascii="Times New Roman" w:hAnsi="Times New Roman"/>
                <w:sz w:val="18"/>
                <w:szCs w:val="18"/>
              </w:rPr>
              <w:t>1.2.</w:t>
            </w:r>
          </w:p>
        </w:tc>
        <w:tc>
          <w:tcPr>
            <w:tcW w:w="2156" w:type="dxa"/>
            <w:vAlign w:val="center"/>
          </w:tcPr>
          <w:p w:rsidR="00DC0B3E" w:rsidRPr="003D27B3" w:rsidRDefault="00DC0B3E" w:rsidP="00DC0B3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3D27B3">
              <w:rPr>
                <w:rFonts w:ascii="Times New Roman" w:hAnsi="Times New Roman"/>
                <w:sz w:val="18"/>
                <w:szCs w:val="18"/>
              </w:rPr>
              <w:t xml:space="preserve">Доля озелененных территорий общего пользования в общей площади зеленых насаждений </w:t>
            </w:r>
          </w:p>
          <w:p w:rsidR="00DC0B3E" w:rsidRPr="003D27B3" w:rsidRDefault="00DC0B3E" w:rsidP="00DC0B3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DC0B3E" w:rsidRPr="00F67D9B" w:rsidRDefault="00DC0B3E" w:rsidP="00DC0B3E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«</w:t>
            </w:r>
            <w:r w:rsidRPr="00F67D9B">
              <w:rPr>
                <w:rFonts w:ascii="Times New Roman" w:hAnsi="Times New Roman"/>
                <w:sz w:val="18"/>
                <w:szCs w:val="18"/>
              </w:rPr>
              <w:t>МП»</w:t>
            </w:r>
          </w:p>
        </w:tc>
        <w:tc>
          <w:tcPr>
            <w:tcW w:w="1134" w:type="dxa"/>
            <w:vAlign w:val="center"/>
          </w:tcPr>
          <w:p w:rsidR="00DC0B3E" w:rsidRPr="00F67D9B" w:rsidRDefault="00DC0B3E" w:rsidP="00DC0B3E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23" w:type="dxa"/>
            <w:vAlign w:val="center"/>
          </w:tcPr>
          <w:p w:rsidR="00DC0B3E" w:rsidRPr="00F67D9B" w:rsidRDefault="00DC0B3E" w:rsidP="00DC0B3E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90,0</w:t>
            </w:r>
          </w:p>
        </w:tc>
        <w:tc>
          <w:tcPr>
            <w:tcW w:w="708" w:type="dxa"/>
            <w:vAlign w:val="center"/>
          </w:tcPr>
          <w:p w:rsidR="00DC0B3E" w:rsidRPr="00F67D9B" w:rsidRDefault="00DC0B3E" w:rsidP="00DC0B3E">
            <w:pPr>
              <w:pStyle w:val="a6"/>
              <w:ind w:left="27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1906" w:type="dxa"/>
            <w:vAlign w:val="center"/>
          </w:tcPr>
          <w:p w:rsidR="00DC0B3E" w:rsidRPr="00F67D9B" w:rsidRDefault="00DC0B3E" w:rsidP="00DC0B3E">
            <w:pPr>
              <w:ind w:firstLine="6"/>
              <w:rPr>
                <w:rFonts w:ascii="Times New Roman" w:hAnsi="Times New Roman"/>
                <w:sz w:val="18"/>
                <w:szCs w:val="18"/>
              </w:rPr>
            </w:pPr>
            <w:r w:rsidRPr="00BA2848">
              <w:rPr>
                <w:rFonts w:ascii="Times New Roman" w:hAnsi="Times New Roman"/>
                <w:sz w:val="18"/>
                <w:szCs w:val="18"/>
              </w:rPr>
              <w:t xml:space="preserve">Распоряжение </w:t>
            </w:r>
            <w:r>
              <w:rPr>
                <w:rFonts w:ascii="Times New Roman" w:hAnsi="Times New Roman"/>
                <w:sz w:val="18"/>
                <w:szCs w:val="18"/>
              </w:rPr>
              <w:t>Правительства РФ от 23.03.2019 № 510-р «</w:t>
            </w:r>
            <w:r w:rsidRPr="00BA2848">
              <w:rPr>
                <w:rFonts w:ascii="Times New Roman" w:hAnsi="Times New Roman"/>
                <w:sz w:val="18"/>
                <w:szCs w:val="18"/>
              </w:rPr>
              <w:t>Об утверждении Методики формирования индекса качества городской среды</w:t>
            </w:r>
            <w:r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1964" w:type="dxa"/>
            <w:vAlign w:val="center"/>
          </w:tcPr>
          <w:p w:rsidR="00DC0B3E" w:rsidRPr="00F67D9B" w:rsidRDefault="00DC0B3E" w:rsidP="00DC0B3E">
            <w:pPr>
              <w:pStyle w:val="a6"/>
              <w:ind w:left="0" w:firstLine="6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>Управление по жилищно-коммунальному комплексу, транспорту и дорогам администрации города</w:t>
            </w:r>
          </w:p>
        </w:tc>
        <w:tc>
          <w:tcPr>
            <w:tcW w:w="1198" w:type="dxa"/>
            <w:vAlign w:val="center"/>
          </w:tcPr>
          <w:p w:rsidR="00DC0B3E" w:rsidRPr="00F67D9B" w:rsidRDefault="00DC0B3E" w:rsidP="00DC0B3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C0B3E" w:rsidRPr="00456F59" w:rsidTr="00DC0B3E">
        <w:trPr>
          <w:trHeight w:val="57"/>
        </w:trPr>
        <w:tc>
          <w:tcPr>
            <w:tcW w:w="567" w:type="dxa"/>
            <w:vAlign w:val="center"/>
          </w:tcPr>
          <w:p w:rsidR="00DC0B3E" w:rsidRPr="003D27B3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27B3">
              <w:rPr>
                <w:rFonts w:ascii="Times New Roman" w:hAnsi="Times New Roman"/>
                <w:sz w:val="18"/>
                <w:szCs w:val="18"/>
              </w:rPr>
              <w:t>1.3.</w:t>
            </w:r>
          </w:p>
        </w:tc>
        <w:tc>
          <w:tcPr>
            <w:tcW w:w="2156" w:type="dxa"/>
            <w:vAlign w:val="center"/>
          </w:tcPr>
          <w:p w:rsidR="00DC0B3E" w:rsidRPr="003D27B3" w:rsidRDefault="00DC0B3E" w:rsidP="00DC0B3E">
            <w:pPr>
              <w:pStyle w:val="a6"/>
              <w:ind w:left="0" w:right="-23" w:firstLine="6"/>
              <w:rPr>
                <w:rFonts w:ascii="Times New Roman" w:hAnsi="Times New Roman"/>
                <w:sz w:val="18"/>
                <w:szCs w:val="18"/>
              </w:rPr>
            </w:pPr>
            <w:r w:rsidRPr="003D27B3">
              <w:rPr>
                <w:rFonts w:ascii="Times New Roman" w:hAnsi="Times New Roman"/>
                <w:sz w:val="18"/>
                <w:szCs w:val="18"/>
              </w:rPr>
              <w:t>Содержание мест захоронения</w:t>
            </w:r>
          </w:p>
        </w:tc>
        <w:tc>
          <w:tcPr>
            <w:tcW w:w="920" w:type="dxa"/>
            <w:vAlign w:val="center"/>
          </w:tcPr>
          <w:p w:rsidR="00DC0B3E" w:rsidRPr="00731500" w:rsidRDefault="00DC0B3E" w:rsidP="00DC0B3E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1500">
              <w:rPr>
                <w:rFonts w:ascii="Times New Roman" w:hAnsi="Times New Roman"/>
                <w:sz w:val="18"/>
                <w:szCs w:val="18"/>
              </w:rPr>
              <w:t>«МП»</w:t>
            </w:r>
          </w:p>
        </w:tc>
        <w:tc>
          <w:tcPr>
            <w:tcW w:w="1134" w:type="dxa"/>
            <w:vAlign w:val="center"/>
          </w:tcPr>
          <w:p w:rsidR="00DC0B3E" w:rsidRPr="00731500" w:rsidRDefault="00DC0B3E" w:rsidP="00DC0B3E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1500">
              <w:rPr>
                <w:rFonts w:ascii="Times New Roman" w:hAnsi="Times New Roman"/>
                <w:sz w:val="18"/>
                <w:szCs w:val="18"/>
              </w:rPr>
              <w:t>Метр квадратный</w:t>
            </w:r>
          </w:p>
        </w:tc>
        <w:tc>
          <w:tcPr>
            <w:tcW w:w="923" w:type="dxa"/>
            <w:vAlign w:val="center"/>
          </w:tcPr>
          <w:p w:rsidR="00DC0B3E" w:rsidRPr="00731500" w:rsidRDefault="00DC0B3E" w:rsidP="00DC0B3E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1500">
              <w:rPr>
                <w:rFonts w:ascii="Times New Roman" w:hAnsi="Times New Roman"/>
                <w:sz w:val="18"/>
                <w:szCs w:val="18"/>
              </w:rPr>
              <w:t>53900</w:t>
            </w:r>
          </w:p>
        </w:tc>
        <w:tc>
          <w:tcPr>
            <w:tcW w:w="708" w:type="dxa"/>
            <w:vAlign w:val="center"/>
          </w:tcPr>
          <w:p w:rsidR="00DC0B3E" w:rsidRPr="00731500" w:rsidRDefault="00DC0B3E" w:rsidP="00DC0B3E">
            <w:pPr>
              <w:pStyle w:val="a6"/>
              <w:ind w:left="27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801" w:type="dxa"/>
            <w:vAlign w:val="center"/>
          </w:tcPr>
          <w:p w:rsidR="00DC0B3E" w:rsidRPr="0073150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1500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801" w:type="dxa"/>
            <w:vAlign w:val="center"/>
          </w:tcPr>
          <w:p w:rsidR="00DC0B3E" w:rsidRPr="0073150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1500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801" w:type="dxa"/>
            <w:vAlign w:val="center"/>
          </w:tcPr>
          <w:p w:rsidR="00DC0B3E" w:rsidRPr="0073150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1500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801" w:type="dxa"/>
            <w:vAlign w:val="center"/>
          </w:tcPr>
          <w:p w:rsidR="00DC0B3E" w:rsidRPr="0073150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1500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801" w:type="dxa"/>
            <w:vAlign w:val="center"/>
          </w:tcPr>
          <w:p w:rsidR="00DC0B3E" w:rsidRPr="0073150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1500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801" w:type="dxa"/>
            <w:vAlign w:val="center"/>
          </w:tcPr>
          <w:p w:rsidR="00DC0B3E" w:rsidRPr="0073150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1500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1906" w:type="dxa"/>
          </w:tcPr>
          <w:p w:rsidR="00DC0B3E" w:rsidRDefault="00DC0B3E" w:rsidP="00DC0B3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Федеральный </w:t>
            </w:r>
            <w:hyperlink r:id="rId6" w:history="1">
              <w:r>
                <w:rPr>
                  <w:rFonts w:ascii="Times New Roman" w:hAnsi="Times New Roman"/>
                  <w:color w:val="0000FF"/>
                  <w:sz w:val="18"/>
                  <w:szCs w:val="18"/>
                </w:rPr>
                <w:t>закон</w:t>
              </w:r>
            </w:hyperlink>
            <w:r>
              <w:rPr>
                <w:rFonts w:ascii="Times New Roman" w:hAnsi="Times New Roman"/>
                <w:sz w:val="18"/>
                <w:szCs w:val="18"/>
              </w:rPr>
              <w:t xml:space="preserve"> от 12.01.1996 N 8-ФЗ «О погребении и похоронном деле»</w:t>
            </w:r>
          </w:p>
          <w:p w:rsidR="00DC0B3E" w:rsidRPr="00731500" w:rsidRDefault="00DC0B3E" w:rsidP="00DC0B3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4" w:type="dxa"/>
            <w:vAlign w:val="center"/>
          </w:tcPr>
          <w:p w:rsidR="00DC0B3E" w:rsidRPr="00456F59" w:rsidRDefault="00DC0B3E" w:rsidP="00DC0B3E">
            <w:pPr>
              <w:pStyle w:val="a6"/>
              <w:ind w:left="0" w:firstLine="6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>Управление по жилищно-коммунальному комплексу, транспорту и дорогам администрации города</w:t>
            </w:r>
          </w:p>
        </w:tc>
        <w:tc>
          <w:tcPr>
            <w:tcW w:w="1198" w:type="dxa"/>
            <w:vAlign w:val="center"/>
          </w:tcPr>
          <w:p w:rsidR="00DC0B3E" w:rsidRPr="00456F59" w:rsidRDefault="00DC0B3E" w:rsidP="00DC0B3E">
            <w:pPr>
              <w:ind w:firstLine="0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DC0B3E" w:rsidRPr="00456F59" w:rsidTr="00DC0B3E">
        <w:trPr>
          <w:trHeight w:val="57"/>
        </w:trPr>
        <w:tc>
          <w:tcPr>
            <w:tcW w:w="567" w:type="dxa"/>
            <w:vAlign w:val="center"/>
          </w:tcPr>
          <w:p w:rsidR="00DC0B3E" w:rsidRPr="003D27B3" w:rsidRDefault="00DC0B3E" w:rsidP="00DC0B3E">
            <w:pPr>
              <w:ind w:firstLine="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27B3">
              <w:rPr>
                <w:rFonts w:ascii="Times New Roman" w:hAnsi="Times New Roman"/>
                <w:sz w:val="18"/>
                <w:szCs w:val="18"/>
              </w:rPr>
              <w:t>1.4.</w:t>
            </w:r>
          </w:p>
        </w:tc>
        <w:tc>
          <w:tcPr>
            <w:tcW w:w="2156" w:type="dxa"/>
            <w:vAlign w:val="center"/>
          </w:tcPr>
          <w:p w:rsidR="00DC0B3E" w:rsidRPr="003D27B3" w:rsidRDefault="00DC0B3E" w:rsidP="00DC0B3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3D27B3">
              <w:rPr>
                <w:rFonts w:ascii="Times New Roman" w:hAnsi="Times New Roman"/>
                <w:sz w:val="18"/>
                <w:szCs w:val="18"/>
              </w:rPr>
              <w:t xml:space="preserve">Доля площади города, убираемая механизированным и </w:t>
            </w:r>
            <w:proofErr w:type="gramStart"/>
            <w:r w:rsidRPr="003D27B3">
              <w:rPr>
                <w:rFonts w:ascii="Times New Roman" w:hAnsi="Times New Roman"/>
                <w:sz w:val="18"/>
                <w:szCs w:val="18"/>
              </w:rPr>
              <w:t>ручным  способом</w:t>
            </w:r>
            <w:proofErr w:type="gramEnd"/>
            <w:r w:rsidRPr="003D27B3">
              <w:rPr>
                <w:rFonts w:ascii="Times New Roman" w:hAnsi="Times New Roman"/>
                <w:sz w:val="18"/>
                <w:szCs w:val="18"/>
              </w:rPr>
              <w:t>, в общей площади города</w:t>
            </w:r>
          </w:p>
          <w:p w:rsidR="00DC0B3E" w:rsidRPr="003D27B3" w:rsidRDefault="00DC0B3E" w:rsidP="00DC0B3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  <w:p w:rsidR="00DC0B3E" w:rsidRPr="003D27B3" w:rsidRDefault="00DC0B3E" w:rsidP="00DC0B3E">
            <w:pPr>
              <w:pStyle w:val="a6"/>
              <w:ind w:left="0" w:right="-23" w:firstLine="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DC0B3E" w:rsidRPr="00F67D9B" w:rsidRDefault="00DC0B3E" w:rsidP="00DC0B3E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«</w:t>
            </w:r>
            <w:r w:rsidRPr="00F67D9B">
              <w:rPr>
                <w:rFonts w:ascii="Times New Roman" w:hAnsi="Times New Roman"/>
                <w:sz w:val="18"/>
                <w:szCs w:val="18"/>
              </w:rPr>
              <w:t>МП»</w:t>
            </w:r>
          </w:p>
        </w:tc>
        <w:tc>
          <w:tcPr>
            <w:tcW w:w="1134" w:type="dxa"/>
            <w:vAlign w:val="center"/>
          </w:tcPr>
          <w:p w:rsidR="00DC0B3E" w:rsidRPr="00F67D9B" w:rsidRDefault="00DC0B3E" w:rsidP="00DC0B3E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23" w:type="dxa"/>
            <w:vAlign w:val="center"/>
          </w:tcPr>
          <w:p w:rsidR="00DC0B3E" w:rsidRPr="00B02317" w:rsidRDefault="00DC0B3E" w:rsidP="00DC0B3E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708" w:type="dxa"/>
            <w:vAlign w:val="center"/>
          </w:tcPr>
          <w:p w:rsidR="00DC0B3E" w:rsidRPr="00B02317" w:rsidRDefault="00DC0B3E" w:rsidP="00DC0B3E">
            <w:pPr>
              <w:pStyle w:val="a6"/>
              <w:ind w:left="27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31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01" w:type="dxa"/>
            <w:vAlign w:val="center"/>
          </w:tcPr>
          <w:p w:rsidR="00DC0B3E" w:rsidRPr="00D928FD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28FD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801" w:type="dxa"/>
            <w:vAlign w:val="center"/>
          </w:tcPr>
          <w:p w:rsidR="00DC0B3E" w:rsidRPr="00D928FD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28FD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801" w:type="dxa"/>
            <w:vAlign w:val="center"/>
          </w:tcPr>
          <w:p w:rsidR="00DC0B3E" w:rsidRPr="00D928FD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28FD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801" w:type="dxa"/>
            <w:vAlign w:val="center"/>
          </w:tcPr>
          <w:p w:rsidR="00DC0B3E" w:rsidRPr="00D928FD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28FD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801" w:type="dxa"/>
            <w:vAlign w:val="center"/>
          </w:tcPr>
          <w:p w:rsidR="00DC0B3E" w:rsidRPr="00D928FD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28FD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801" w:type="dxa"/>
            <w:vAlign w:val="center"/>
          </w:tcPr>
          <w:p w:rsidR="00DC0B3E" w:rsidRPr="00D928FD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28FD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1906" w:type="dxa"/>
            <w:vAlign w:val="center"/>
          </w:tcPr>
          <w:p w:rsidR="00DC0B3E" w:rsidRPr="00D928FD" w:rsidRDefault="00DC0B3E" w:rsidP="00DC0B3E">
            <w:pPr>
              <w:ind w:firstLine="6"/>
              <w:rPr>
                <w:rFonts w:ascii="Times New Roman" w:hAnsi="Times New Roman"/>
                <w:sz w:val="18"/>
                <w:szCs w:val="18"/>
              </w:rPr>
            </w:pPr>
            <w:r w:rsidRPr="00D928FD">
              <w:rPr>
                <w:rFonts w:ascii="Times New Roman" w:hAnsi="Times New Roman"/>
                <w:sz w:val="18"/>
                <w:szCs w:val="18"/>
              </w:rPr>
              <w:t xml:space="preserve">Федеральный </w:t>
            </w:r>
            <w:hyperlink r:id="rId7" w:history="1">
              <w:r w:rsidRPr="00D928FD">
                <w:rPr>
                  <w:rFonts w:ascii="Times New Roman" w:hAnsi="Times New Roman"/>
                  <w:sz w:val="18"/>
                  <w:szCs w:val="18"/>
                </w:rPr>
                <w:t>закон</w:t>
              </w:r>
            </w:hyperlink>
            <w:r w:rsidRPr="00D928FD">
              <w:rPr>
                <w:rFonts w:ascii="Times New Roman" w:hAnsi="Times New Roman"/>
                <w:sz w:val="18"/>
                <w:szCs w:val="18"/>
              </w:rPr>
              <w:t xml:space="preserve"> от 06.10.2003 N 131-ФЗ «Об общих принципах организации местного самоуправления в Российской Федерации», </w:t>
            </w:r>
            <w:hyperlink r:id="rId8" w:history="1">
              <w:r w:rsidRPr="00D928FD">
                <w:rPr>
                  <w:rFonts w:ascii="Times New Roman" w:hAnsi="Times New Roman"/>
                  <w:sz w:val="18"/>
                  <w:szCs w:val="18"/>
                </w:rPr>
                <w:t>Правила</w:t>
              </w:r>
            </w:hyperlink>
            <w:r w:rsidRPr="00D928FD">
              <w:rPr>
                <w:rFonts w:ascii="Times New Roman" w:hAnsi="Times New Roman"/>
                <w:sz w:val="18"/>
                <w:szCs w:val="18"/>
              </w:rPr>
              <w:t xml:space="preserve"> благоустройства городского округа Пыть-Ях, утв. Решением Думы </w:t>
            </w:r>
            <w:r w:rsidRPr="00D928FD">
              <w:rPr>
                <w:rFonts w:ascii="Times New Roman" w:hAnsi="Times New Roman"/>
                <w:sz w:val="18"/>
                <w:szCs w:val="18"/>
              </w:rPr>
              <w:lastRenderedPageBreak/>
              <w:t>города Пыть-Яха от 28.08.2019 № 263</w:t>
            </w:r>
          </w:p>
        </w:tc>
        <w:tc>
          <w:tcPr>
            <w:tcW w:w="1964" w:type="dxa"/>
            <w:vAlign w:val="center"/>
          </w:tcPr>
          <w:p w:rsidR="00DC0B3E" w:rsidRPr="00D928FD" w:rsidRDefault="00DC0B3E" w:rsidP="00DC0B3E">
            <w:pPr>
              <w:pStyle w:val="a6"/>
              <w:ind w:left="0" w:firstLine="6"/>
              <w:rPr>
                <w:rFonts w:ascii="Times New Roman" w:hAnsi="Times New Roman"/>
                <w:sz w:val="18"/>
                <w:szCs w:val="18"/>
              </w:rPr>
            </w:pPr>
            <w:r w:rsidRPr="00D928FD">
              <w:rPr>
                <w:rFonts w:ascii="Times New Roman" w:hAnsi="Times New Roman"/>
                <w:sz w:val="18"/>
                <w:szCs w:val="18"/>
              </w:rPr>
              <w:lastRenderedPageBreak/>
              <w:t>Управление по жилищно-коммунальному комплексу, транспорту и дорогам администрации города</w:t>
            </w:r>
          </w:p>
        </w:tc>
        <w:tc>
          <w:tcPr>
            <w:tcW w:w="1198" w:type="dxa"/>
            <w:vAlign w:val="center"/>
          </w:tcPr>
          <w:p w:rsidR="00DC0B3E" w:rsidRPr="00456F59" w:rsidRDefault="00DC0B3E" w:rsidP="00DC0B3E">
            <w:pPr>
              <w:ind w:firstLine="0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DC0B3E" w:rsidRPr="00456F59" w:rsidTr="00DC0B3E">
        <w:trPr>
          <w:trHeight w:val="57"/>
        </w:trPr>
        <w:tc>
          <w:tcPr>
            <w:tcW w:w="567" w:type="dxa"/>
            <w:vAlign w:val="center"/>
          </w:tcPr>
          <w:p w:rsidR="00DC0B3E" w:rsidRPr="00D928FD" w:rsidRDefault="00DC0B3E" w:rsidP="00DC0B3E">
            <w:pPr>
              <w:ind w:firstLine="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  <w:r w:rsidRPr="00D928FD"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2156" w:type="dxa"/>
            <w:vAlign w:val="center"/>
          </w:tcPr>
          <w:p w:rsidR="00DC0B3E" w:rsidRPr="00706F1A" w:rsidRDefault="00DC0B3E" w:rsidP="00DC0B3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706F1A">
              <w:rPr>
                <w:rFonts w:ascii="Times New Roman" w:hAnsi="Times New Roman"/>
                <w:sz w:val="18"/>
                <w:szCs w:val="18"/>
              </w:rPr>
              <w:t>Размещение и содержание детских и спортивных площадок, площадок для выгула животных, малых архитектурных форм, сооружений</w:t>
            </w:r>
          </w:p>
        </w:tc>
        <w:tc>
          <w:tcPr>
            <w:tcW w:w="920" w:type="dxa"/>
            <w:vAlign w:val="center"/>
          </w:tcPr>
          <w:p w:rsidR="00DC0B3E" w:rsidRPr="00706F1A" w:rsidRDefault="00DC0B3E" w:rsidP="00DC0B3E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06F1A">
              <w:rPr>
                <w:rFonts w:ascii="Times New Roman" w:hAnsi="Times New Roman"/>
                <w:sz w:val="18"/>
                <w:szCs w:val="18"/>
              </w:rPr>
              <w:t>«МП»</w:t>
            </w:r>
          </w:p>
        </w:tc>
        <w:tc>
          <w:tcPr>
            <w:tcW w:w="1134" w:type="dxa"/>
            <w:vAlign w:val="center"/>
          </w:tcPr>
          <w:p w:rsidR="00DC0B3E" w:rsidRPr="00706F1A" w:rsidRDefault="00DC0B3E" w:rsidP="00DC0B3E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06F1A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923" w:type="dxa"/>
            <w:vAlign w:val="center"/>
          </w:tcPr>
          <w:p w:rsidR="00DC0B3E" w:rsidRPr="00706F1A" w:rsidRDefault="00DC0B3E" w:rsidP="00DC0B3E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06F1A">
              <w:rPr>
                <w:rFonts w:ascii="Times New Roman" w:hAnsi="Times New Roman"/>
                <w:sz w:val="18"/>
                <w:szCs w:val="18"/>
              </w:rPr>
              <w:t>70</w:t>
            </w:r>
            <w:r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708" w:type="dxa"/>
            <w:vAlign w:val="center"/>
          </w:tcPr>
          <w:p w:rsidR="00DC0B3E" w:rsidRPr="00706F1A" w:rsidRDefault="00DC0B3E" w:rsidP="00DC0B3E">
            <w:pPr>
              <w:pStyle w:val="a6"/>
              <w:ind w:left="27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801" w:type="dxa"/>
            <w:vAlign w:val="center"/>
          </w:tcPr>
          <w:p w:rsidR="00DC0B3E" w:rsidRPr="00706F1A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74,0</w:t>
            </w:r>
          </w:p>
        </w:tc>
        <w:tc>
          <w:tcPr>
            <w:tcW w:w="801" w:type="dxa"/>
            <w:vAlign w:val="center"/>
          </w:tcPr>
          <w:p w:rsidR="00DC0B3E" w:rsidRPr="00706F1A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74,0</w:t>
            </w:r>
          </w:p>
        </w:tc>
        <w:tc>
          <w:tcPr>
            <w:tcW w:w="801" w:type="dxa"/>
            <w:vAlign w:val="center"/>
          </w:tcPr>
          <w:p w:rsidR="00DC0B3E" w:rsidRPr="00706F1A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77,0</w:t>
            </w:r>
          </w:p>
        </w:tc>
        <w:tc>
          <w:tcPr>
            <w:tcW w:w="801" w:type="dxa"/>
            <w:vAlign w:val="center"/>
          </w:tcPr>
          <w:p w:rsidR="00DC0B3E" w:rsidRPr="00706F1A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80,0</w:t>
            </w:r>
          </w:p>
        </w:tc>
        <w:tc>
          <w:tcPr>
            <w:tcW w:w="801" w:type="dxa"/>
            <w:vAlign w:val="center"/>
          </w:tcPr>
          <w:p w:rsidR="00DC0B3E" w:rsidRPr="00706F1A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82,0</w:t>
            </w:r>
          </w:p>
        </w:tc>
        <w:tc>
          <w:tcPr>
            <w:tcW w:w="801" w:type="dxa"/>
            <w:vAlign w:val="center"/>
          </w:tcPr>
          <w:p w:rsidR="00DC0B3E" w:rsidRPr="00706F1A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85,0</w:t>
            </w:r>
          </w:p>
        </w:tc>
        <w:tc>
          <w:tcPr>
            <w:tcW w:w="1906" w:type="dxa"/>
            <w:vAlign w:val="center"/>
          </w:tcPr>
          <w:p w:rsidR="00DC0B3E" w:rsidRPr="00D928FD" w:rsidRDefault="00DC0B3E" w:rsidP="00DC0B3E">
            <w:pPr>
              <w:ind w:firstLine="6"/>
              <w:rPr>
                <w:rFonts w:ascii="Times New Roman" w:hAnsi="Times New Roman"/>
                <w:sz w:val="18"/>
                <w:szCs w:val="18"/>
              </w:rPr>
            </w:pPr>
            <w:r w:rsidRPr="00D928FD">
              <w:rPr>
                <w:rFonts w:ascii="Times New Roman" w:hAnsi="Times New Roman"/>
                <w:sz w:val="18"/>
                <w:szCs w:val="18"/>
              </w:rPr>
              <w:t xml:space="preserve">Федеральный </w:t>
            </w:r>
            <w:hyperlink r:id="rId9" w:history="1">
              <w:r w:rsidRPr="00D928FD">
                <w:rPr>
                  <w:rFonts w:ascii="Times New Roman" w:hAnsi="Times New Roman"/>
                  <w:sz w:val="18"/>
                  <w:szCs w:val="18"/>
                </w:rPr>
                <w:t>закон</w:t>
              </w:r>
            </w:hyperlink>
            <w:r>
              <w:rPr>
                <w:rFonts w:ascii="Times New Roman" w:hAnsi="Times New Roman"/>
                <w:sz w:val="18"/>
                <w:szCs w:val="18"/>
              </w:rPr>
              <w:t xml:space="preserve"> от 06.10.2003 №</w:t>
            </w:r>
            <w:r w:rsidRPr="00D928FD">
              <w:rPr>
                <w:rFonts w:ascii="Times New Roman" w:hAnsi="Times New Roman"/>
                <w:sz w:val="18"/>
                <w:szCs w:val="18"/>
              </w:rPr>
              <w:t xml:space="preserve">131-ФЗ «Об общих принципах организации местного самоуправления в Российской Федерации», </w:t>
            </w:r>
            <w:hyperlink r:id="rId10" w:history="1">
              <w:r w:rsidRPr="00D928FD">
                <w:rPr>
                  <w:rFonts w:ascii="Times New Roman" w:hAnsi="Times New Roman"/>
                  <w:sz w:val="18"/>
                  <w:szCs w:val="18"/>
                </w:rPr>
                <w:t>Правила</w:t>
              </w:r>
            </w:hyperlink>
            <w:r w:rsidRPr="00D928FD">
              <w:rPr>
                <w:rFonts w:ascii="Times New Roman" w:hAnsi="Times New Roman"/>
                <w:sz w:val="18"/>
                <w:szCs w:val="18"/>
              </w:rPr>
              <w:t xml:space="preserve"> благоустройства городского округа Пыть-Ях, утв. Решением Думы города Пыть-Яха от 28.08.2019 № 263</w:t>
            </w:r>
          </w:p>
        </w:tc>
        <w:tc>
          <w:tcPr>
            <w:tcW w:w="1964" w:type="dxa"/>
            <w:vAlign w:val="center"/>
          </w:tcPr>
          <w:p w:rsidR="00DC0B3E" w:rsidRPr="00D928FD" w:rsidRDefault="00DC0B3E" w:rsidP="00DC0B3E">
            <w:pPr>
              <w:pStyle w:val="a6"/>
              <w:ind w:left="0" w:firstLine="6"/>
              <w:rPr>
                <w:rFonts w:ascii="Times New Roman" w:hAnsi="Times New Roman"/>
                <w:sz w:val="18"/>
                <w:szCs w:val="18"/>
              </w:rPr>
            </w:pPr>
            <w:r w:rsidRPr="00D928FD">
              <w:rPr>
                <w:rFonts w:ascii="Times New Roman" w:hAnsi="Times New Roman"/>
                <w:sz w:val="18"/>
                <w:szCs w:val="18"/>
              </w:rPr>
              <w:t>Управление по жилищно-коммунальному комплексу, транспорту и дорогам администрации города</w:t>
            </w:r>
          </w:p>
        </w:tc>
        <w:tc>
          <w:tcPr>
            <w:tcW w:w="1198" w:type="dxa"/>
            <w:vAlign w:val="center"/>
          </w:tcPr>
          <w:p w:rsidR="00DC0B3E" w:rsidRPr="00706F1A" w:rsidRDefault="00DC0B3E" w:rsidP="00DC0B3E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C0B3E" w:rsidRPr="00456F59" w:rsidTr="00DC0B3E">
        <w:trPr>
          <w:trHeight w:val="57"/>
        </w:trPr>
        <w:tc>
          <w:tcPr>
            <w:tcW w:w="16282" w:type="dxa"/>
            <w:gridSpan w:val="15"/>
            <w:vAlign w:val="center"/>
          </w:tcPr>
          <w:p w:rsidR="00DC0B3E" w:rsidRPr="00706F1A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730">
              <w:rPr>
                <w:rFonts w:ascii="Times New Roman" w:hAnsi="Times New Roman"/>
                <w:sz w:val="18"/>
                <w:szCs w:val="18"/>
              </w:rPr>
              <w:t>Цель 2.  Праздничное оформление городских территорий</w:t>
            </w:r>
          </w:p>
        </w:tc>
      </w:tr>
      <w:tr w:rsidR="00DC0B3E" w:rsidRPr="00456F59" w:rsidTr="00DC0B3E">
        <w:trPr>
          <w:trHeight w:val="57"/>
        </w:trPr>
        <w:tc>
          <w:tcPr>
            <w:tcW w:w="567" w:type="dxa"/>
            <w:vAlign w:val="center"/>
          </w:tcPr>
          <w:p w:rsidR="00DC0B3E" w:rsidRPr="003D27B3" w:rsidRDefault="00DC0B3E" w:rsidP="00DC0B3E">
            <w:pPr>
              <w:ind w:firstLine="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27B3">
              <w:rPr>
                <w:rFonts w:ascii="Times New Roman" w:hAnsi="Times New Roman"/>
                <w:sz w:val="18"/>
                <w:szCs w:val="18"/>
              </w:rPr>
              <w:t>2.1.</w:t>
            </w:r>
          </w:p>
        </w:tc>
        <w:tc>
          <w:tcPr>
            <w:tcW w:w="2156" w:type="dxa"/>
            <w:vAlign w:val="center"/>
          </w:tcPr>
          <w:p w:rsidR="00DC0B3E" w:rsidRPr="003D27B3" w:rsidRDefault="00DC0B3E" w:rsidP="00DC0B3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3D27B3">
              <w:rPr>
                <w:rFonts w:ascii="Times New Roman" w:hAnsi="Times New Roman"/>
                <w:sz w:val="18"/>
                <w:szCs w:val="18"/>
              </w:rPr>
              <w:t xml:space="preserve">Уровень внешнего оформления городского пространства </w:t>
            </w:r>
          </w:p>
        </w:tc>
        <w:tc>
          <w:tcPr>
            <w:tcW w:w="920" w:type="dxa"/>
            <w:vAlign w:val="center"/>
          </w:tcPr>
          <w:p w:rsidR="00DC0B3E" w:rsidRPr="00F67D9B" w:rsidRDefault="00DC0B3E" w:rsidP="00DC0B3E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«</w:t>
            </w:r>
            <w:r w:rsidRPr="00F67D9B">
              <w:rPr>
                <w:rFonts w:ascii="Times New Roman" w:hAnsi="Times New Roman"/>
                <w:sz w:val="18"/>
                <w:szCs w:val="18"/>
              </w:rPr>
              <w:t>МП»</w:t>
            </w:r>
          </w:p>
        </w:tc>
        <w:tc>
          <w:tcPr>
            <w:tcW w:w="1134" w:type="dxa"/>
            <w:vAlign w:val="center"/>
          </w:tcPr>
          <w:p w:rsidR="00DC0B3E" w:rsidRPr="00F67D9B" w:rsidRDefault="00DC0B3E" w:rsidP="00DC0B3E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23" w:type="dxa"/>
            <w:vAlign w:val="center"/>
          </w:tcPr>
          <w:p w:rsidR="00DC0B3E" w:rsidRPr="00B02317" w:rsidRDefault="00DC0B3E" w:rsidP="00DC0B3E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90,0</w:t>
            </w:r>
          </w:p>
        </w:tc>
        <w:tc>
          <w:tcPr>
            <w:tcW w:w="708" w:type="dxa"/>
            <w:vAlign w:val="center"/>
          </w:tcPr>
          <w:p w:rsidR="00DC0B3E" w:rsidRPr="00B02317" w:rsidRDefault="00DC0B3E" w:rsidP="00DC0B3E">
            <w:pPr>
              <w:pStyle w:val="a6"/>
              <w:ind w:left="27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31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1906" w:type="dxa"/>
            <w:vAlign w:val="center"/>
          </w:tcPr>
          <w:p w:rsidR="00DC0B3E" w:rsidRPr="00D66234" w:rsidRDefault="00DC0B3E" w:rsidP="00DC0B3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Федеральный </w:t>
            </w:r>
            <w:hyperlink r:id="rId11" w:history="1">
              <w:r>
                <w:rPr>
                  <w:rFonts w:ascii="Times New Roman" w:hAnsi="Times New Roman"/>
                  <w:color w:val="0000FF"/>
                  <w:sz w:val="18"/>
                  <w:szCs w:val="18"/>
                </w:rPr>
                <w:t>закон</w:t>
              </w:r>
            </w:hyperlink>
            <w:r>
              <w:rPr>
                <w:rFonts w:ascii="Times New Roman" w:hAnsi="Times New Roman"/>
                <w:sz w:val="18"/>
                <w:szCs w:val="18"/>
              </w:rPr>
              <w:t xml:space="preserve"> от 06.10.2003 №131-ФЗ «Об общих принципах организации местного самоуправления в Российской Федерации», </w:t>
            </w:r>
            <w:hyperlink r:id="rId12" w:history="1">
              <w:r>
                <w:rPr>
                  <w:rFonts w:ascii="Times New Roman" w:hAnsi="Times New Roman"/>
                  <w:color w:val="0000FF"/>
                  <w:sz w:val="18"/>
                  <w:szCs w:val="18"/>
                </w:rPr>
                <w:t>Правила</w:t>
              </w:r>
            </w:hyperlink>
            <w:r>
              <w:rPr>
                <w:rFonts w:ascii="Times New Roman" w:hAnsi="Times New Roman"/>
                <w:sz w:val="18"/>
                <w:szCs w:val="18"/>
              </w:rPr>
              <w:t xml:space="preserve"> благоустройства городского округа Пыть-Ях, утв. Решением Думы города Пыть-Яха от 28.08.2019 № 263</w:t>
            </w:r>
          </w:p>
        </w:tc>
        <w:tc>
          <w:tcPr>
            <w:tcW w:w="1964" w:type="dxa"/>
            <w:vAlign w:val="center"/>
          </w:tcPr>
          <w:p w:rsidR="00DC0B3E" w:rsidRPr="00456F59" w:rsidRDefault="00DC0B3E" w:rsidP="00DC0B3E">
            <w:pPr>
              <w:pStyle w:val="a6"/>
              <w:ind w:left="0" w:firstLine="6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>Управление по жилищно-коммунальному комплексу, транспорту и дорогам администрации города</w:t>
            </w:r>
          </w:p>
        </w:tc>
        <w:tc>
          <w:tcPr>
            <w:tcW w:w="1198" w:type="dxa"/>
            <w:vAlign w:val="center"/>
          </w:tcPr>
          <w:p w:rsidR="00DC0B3E" w:rsidRPr="00706F1A" w:rsidRDefault="00DC0B3E" w:rsidP="00DC0B3E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DC0B3E" w:rsidRPr="00456F59" w:rsidRDefault="00DC0B3E" w:rsidP="00DC0B3E">
      <w:pPr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DC0B3E" w:rsidRPr="00456F59" w:rsidRDefault="00DC0B3E" w:rsidP="00DC0B3E">
      <w:pPr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DC0B3E" w:rsidRDefault="00DC0B3E" w:rsidP="00DC0B3E">
      <w:pPr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DC0B3E" w:rsidRDefault="00DC0B3E" w:rsidP="00DC0B3E">
      <w:pPr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DC0B3E" w:rsidRDefault="00DC0B3E" w:rsidP="00DC0B3E">
      <w:pPr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DC0B3E" w:rsidRDefault="00DC0B3E" w:rsidP="00DC0B3E">
      <w:pPr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DC0B3E" w:rsidRDefault="00DC0B3E" w:rsidP="00DC0B3E">
      <w:pPr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DC0B3E" w:rsidRDefault="00DC0B3E" w:rsidP="00DC0B3E">
      <w:pPr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DC0B3E" w:rsidRPr="00456F59" w:rsidRDefault="00DC0B3E" w:rsidP="00DC0B3E">
      <w:pPr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DC0B3E" w:rsidRPr="00456F59" w:rsidRDefault="00DC0B3E" w:rsidP="00DC0B3E">
      <w:pPr>
        <w:ind w:firstLine="0"/>
        <w:rPr>
          <w:rFonts w:ascii="Times New Roman" w:hAnsi="Times New Roman"/>
          <w:color w:val="FF0000"/>
          <w:sz w:val="24"/>
          <w:szCs w:val="24"/>
        </w:rPr>
      </w:pPr>
    </w:p>
    <w:p w:rsidR="00DC0B3E" w:rsidRPr="00F874ED" w:rsidRDefault="00DC0B3E" w:rsidP="00DC0B3E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F874ED">
        <w:rPr>
          <w:rFonts w:ascii="Times New Roman" w:hAnsi="Times New Roman"/>
          <w:sz w:val="28"/>
          <w:szCs w:val="28"/>
        </w:rPr>
        <w:t xml:space="preserve">3. План достижения показателей муниципальной программы в </w:t>
      </w:r>
      <w:r>
        <w:rPr>
          <w:rFonts w:ascii="Times New Roman" w:hAnsi="Times New Roman"/>
          <w:sz w:val="28"/>
          <w:szCs w:val="28"/>
        </w:rPr>
        <w:t>2025</w:t>
      </w:r>
      <w:r w:rsidRPr="00F874ED">
        <w:rPr>
          <w:rFonts w:ascii="Times New Roman" w:hAnsi="Times New Roman"/>
          <w:sz w:val="28"/>
          <w:szCs w:val="28"/>
        </w:rPr>
        <w:t xml:space="preserve"> году</w:t>
      </w:r>
    </w:p>
    <w:p w:rsidR="00DC0B3E" w:rsidRPr="00456F59" w:rsidRDefault="00DC0B3E" w:rsidP="00DC0B3E">
      <w:pPr>
        <w:jc w:val="center"/>
        <w:rPr>
          <w:rFonts w:ascii="Times New Roman" w:hAnsi="Times New Roman"/>
          <w:color w:val="FF0000"/>
          <w:szCs w:val="28"/>
        </w:rPr>
      </w:pPr>
    </w:p>
    <w:tbl>
      <w:tblPr>
        <w:tblW w:w="5306" w:type="pct"/>
        <w:tblInd w:w="-7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844"/>
        <w:gridCol w:w="3544"/>
        <w:gridCol w:w="1014"/>
        <w:gridCol w:w="991"/>
        <w:gridCol w:w="991"/>
        <w:gridCol w:w="707"/>
        <w:gridCol w:w="707"/>
        <w:gridCol w:w="705"/>
        <w:gridCol w:w="709"/>
        <w:gridCol w:w="565"/>
        <w:gridCol w:w="579"/>
        <w:gridCol w:w="722"/>
        <w:gridCol w:w="707"/>
        <w:gridCol w:w="565"/>
        <w:gridCol w:w="764"/>
        <w:gridCol w:w="1488"/>
      </w:tblGrid>
      <w:tr w:rsidR="00DC0B3E" w:rsidRPr="00456F59" w:rsidTr="00DF4417">
        <w:trPr>
          <w:trHeight w:val="57"/>
          <w:tblHeader/>
        </w:trPr>
        <w:tc>
          <w:tcPr>
            <w:tcW w:w="846" w:type="dxa"/>
            <w:vMerge w:val="restart"/>
            <w:vAlign w:val="center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3549" w:type="dxa"/>
            <w:vMerge w:val="restart"/>
            <w:vAlign w:val="center"/>
          </w:tcPr>
          <w:p w:rsidR="00DC0B3E" w:rsidRPr="00EC79DD" w:rsidRDefault="00DC0B3E" w:rsidP="00DF4417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 xml:space="preserve">Наименование показателя </w:t>
            </w:r>
          </w:p>
        </w:tc>
        <w:tc>
          <w:tcPr>
            <w:tcW w:w="1015" w:type="dxa"/>
            <w:vMerge w:val="restart"/>
            <w:vAlign w:val="center"/>
          </w:tcPr>
          <w:p w:rsidR="00DC0B3E" w:rsidRPr="00EC79DD" w:rsidRDefault="00DC0B3E" w:rsidP="00DF4417">
            <w:pPr>
              <w:spacing w:line="240" w:lineRule="atLeast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Уровень показателя</w:t>
            </w:r>
          </w:p>
        </w:tc>
        <w:tc>
          <w:tcPr>
            <w:tcW w:w="992" w:type="dxa"/>
            <w:vMerge w:val="restart"/>
            <w:vAlign w:val="center"/>
          </w:tcPr>
          <w:p w:rsidR="00DC0B3E" w:rsidRPr="00EC79DD" w:rsidRDefault="00DC0B3E" w:rsidP="00DF4417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7732" w:type="dxa"/>
            <w:gridSpan w:val="11"/>
            <w:vAlign w:val="center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Плановые значения по кварталам/месяцам</w:t>
            </w:r>
          </w:p>
        </w:tc>
        <w:tc>
          <w:tcPr>
            <w:tcW w:w="1490" w:type="dxa"/>
            <w:vMerge w:val="restart"/>
            <w:vAlign w:val="center"/>
          </w:tcPr>
          <w:p w:rsidR="00DC0B3E" w:rsidRPr="00EC79DD" w:rsidRDefault="00DC0B3E" w:rsidP="00DF4417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 xml:space="preserve">На конец </w:t>
            </w:r>
          </w:p>
          <w:p w:rsidR="00DC0B3E" w:rsidRPr="00EC79DD" w:rsidRDefault="00DC0B3E" w:rsidP="00DF4417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</w:t>
            </w:r>
            <w:r w:rsidRPr="00EC79DD">
              <w:rPr>
                <w:rFonts w:ascii="Times New Roman" w:hAnsi="Times New Roman"/>
                <w:sz w:val="18"/>
                <w:szCs w:val="18"/>
              </w:rPr>
              <w:t xml:space="preserve"> года </w:t>
            </w:r>
          </w:p>
        </w:tc>
      </w:tr>
      <w:tr w:rsidR="00DC0B3E" w:rsidRPr="00456F59" w:rsidTr="00DF4417">
        <w:trPr>
          <w:trHeight w:val="57"/>
          <w:tblHeader/>
        </w:trPr>
        <w:tc>
          <w:tcPr>
            <w:tcW w:w="846" w:type="dxa"/>
            <w:vMerge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9" w:type="dxa"/>
            <w:vMerge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5" w:type="dxa"/>
            <w:vMerge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янв.</w:t>
            </w:r>
          </w:p>
        </w:tc>
        <w:tc>
          <w:tcPr>
            <w:tcW w:w="708" w:type="dxa"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фев.</w:t>
            </w:r>
          </w:p>
        </w:tc>
        <w:tc>
          <w:tcPr>
            <w:tcW w:w="708" w:type="dxa"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март</w:t>
            </w:r>
          </w:p>
        </w:tc>
        <w:tc>
          <w:tcPr>
            <w:tcW w:w="706" w:type="dxa"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апр.</w:t>
            </w:r>
          </w:p>
        </w:tc>
        <w:tc>
          <w:tcPr>
            <w:tcW w:w="710" w:type="dxa"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ind w:hanging="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май</w:t>
            </w:r>
          </w:p>
        </w:tc>
        <w:tc>
          <w:tcPr>
            <w:tcW w:w="566" w:type="dxa"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июнь</w:t>
            </w:r>
          </w:p>
        </w:tc>
        <w:tc>
          <w:tcPr>
            <w:tcW w:w="580" w:type="dxa"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ind w:hanging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июль</w:t>
            </w:r>
          </w:p>
        </w:tc>
        <w:tc>
          <w:tcPr>
            <w:tcW w:w="723" w:type="dxa"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авг.</w:t>
            </w:r>
          </w:p>
        </w:tc>
        <w:tc>
          <w:tcPr>
            <w:tcW w:w="708" w:type="dxa"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сен.</w:t>
            </w:r>
          </w:p>
        </w:tc>
        <w:tc>
          <w:tcPr>
            <w:tcW w:w="566" w:type="dxa"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окт.</w:t>
            </w:r>
          </w:p>
        </w:tc>
        <w:tc>
          <w:tcPr>
            <w:tcW w:w="765" w:type="dxa"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ноя.</w:t>
            </w:r>
          </w:p>
        </w:tc>
        <w:tc>
          <w:tcPr>
            <w:tcW w:w="1490" w:type="dxa"/>
            <w:vMerge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ind w:hanging="6"/>
              <w:jc w:val="center"/>
              <w:rPr>
                <w:rFonts w:ascii="Times New Roman" w:hAnsi="Times New Roman"/>
              </w:rPr>
            </w:pPr>
          </w:p>
        </w:tc>
      </w:tr>
      <w:tr w:rsidR="00DC0B3E" w:rsidRPr="00456F59" w:rsidTr="00DF4417">
        <w:trPr>
          <w:trHeight w:val="57"/>
          <w:tblHeader/>
        </w:trPr>
        <w:tc>
          <w:tcPr>
            <w:tcW w:w="846" w:type="dxa"/>
            <w:vAlign w:val="center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549" w:type="dxa"/>
          </w:tcPr>
          <w:p w:rsidR="00DC0B3E" w:rsidRPr="00EC79DD" w:rsidRDefault="00DC0B3E" w:rsidP="00DF4417">
            <w:pPr>
              <w:spacing w:before="60" w:after="60"/>
              <w:ind w:hanging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015" w:type="dxa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06" w:type="dxa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10" w:type="dxa"/>
          </w:tcPr>
          <w:p w:rsidR="00DC0B3E" w:rsidRPr="00EC79DD" w:rsidRDefault="00DC0B3E" w:rsidP="00DF4417">
            <w:pPr>
              <w:spacing w:before="60" w:after="60"/>
              <w:ind w:hanging="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566" w:type="dxa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80" w:type="dxa"/>
          </w:tcPr>
          <w:p w:rsidR="00DC0B3E" w:rsidRPr="00EC79DD" w:rsidRDefault="00DC0B3E" w:rsidP="00DF4417">
            <w:pPr>
              <w:spacing w:before="60" w:after="60"/>
              <w:ind w:hanging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723" w:type="dxa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708" w:type="dxa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566" w:type="dxa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765" w:type="dxa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490" w:type="dxa"/>
          </w:tcPr>
          <w:p w:rsidR="00DC0B3E" w:rsidRPr="00EC79DD" w:rsidRDefault="00DC0B3E" w:rsidP="00DF4417">
            <w:pPr>
              <w:spacing w:before="60" w:after="60"/>
              <w:ind w:hanging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</w:tr>
      <w:tr w:rsidR="00DC0B3E" w:rsidRPr="00456F59" w:rsidTr="00DF4417">
        <w:trPr>
          <w:trHeight w:val="57"/>
          <w:tblHeader/>
        </w:trPr>
        <w:tc>
          <w:tcPr>
            <w:tcW w:w="846" w:type="dxa"/>
            <w:vAlign w:val="center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778" w:type="dxa"/>
            <w:gridSpan w:val="15"/>
          </w:tcPr>
          <w:p w:rsidR="00DC0B3E" w:rsidRPr="00EC79DD" w:rsidRDefault="00DC0B3E" w:rsidP="00DF4417">
            <w:pPr>
              <w:spacing w:before="60" w:after="60"/>
              <w:ind w:hanging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Цель 1. Содержание городских территорий и расположенных на ней объектов, в том числе территорий общего пользования, земельных участков, зданий, строений, сооружений, прилегающих территорий</w:t>
            </w:r>
          </w:p>
        </w:tc>
      </w:tr>
      <w:tr w:rsidR="00DC0B3E" w:rsidRPr="00456F59" w:rsidTr="00DF4417">
        <w:trPr>
          <w:trHeight w:val="57"/>
          <w:tblHeader/>
        </w:trPr>
        <w:tc>
          <w:tcPr>
            <w:tcW w:w="846" w:type="dxa"/>
            <w:vAlign w:val="center"/>
          </w:tcPr>
          <w:p w:rsidR="00DC0B3E" w:rsidRPr="00F67D9B" w:rsidRDefault="00DC0B3E" w:rsidP="00DF4417">
            <w:pPr>
              <w:ind w:firstLine="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  <w:r w:rsidRPr="00F67D9B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3549" w:type="dxa"/>
            <w:vAlign w:val="center"/>
          </w:tcPr>
          <w:p w:rsidR="00DC0B3E" w:rsidRPr="00F67D9B" w:rsidRDefault="00DC0B3E" w:rsidP="00DF441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 xml:space="preserve">Доля освещенных частей </w:t>
            </w:r>
            <w:r>
              <w:rPr>
                <w:rFonts w:ascii="Times New Roman" w:hAnsi="Times New Roman"/>
                <w:sz w:val="18"/>
                <w:szCs w:val="18"/>
              </w:rPr>
              <w:t>улиц, проездов, парков, скверов, дворовых территорий</w:t>
            </w:r>
            <w:r w:rsidRPr="00F67D9B">
              <w:rPr>
                <w:rFonts w:ascii="Times New Roman" w:hAnsi="Times New Roman"/>
                <w:sz w:val="18"/>
                <w:szCs w:val="18"/>
              </w:rPr>
              <w:t xml:space="preserve"> на конец года в общей протяженности </w:t>
            </w:r>
            <w:r>
              <w:rPr>
                <w:rFonts w:ascii="Times New Roman" w:hAnsi="Times New Roman"/>
                <w:sz w:val="18"/>
                <w:szCs w:val="18"/>
              </w:rPr>
              <w:t>улиц, проездов, парков, скверов, дворовых территорий</w:t>
            </w:r>
          </w:p>
        </w:tc>
        <w:tc>
          <w:tcPr>
            <w:tcW w:w="1015" w:type="dxa"/>
            <w:vAlign w:val="center"/>
          </w:tcPr>
          <w:p w:rsidR="00DC0B3E" w:rsidRPr="00F67D9B" w:rsidRDefault="00DC0B3E" w:rsidP="00DF4417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«</w:t>
            </w:r>
            <w:r w:rsidRPr="00F67D9B">
              <w:rPr>
                <w:rFonts w:ascii="Times New Roman" w:hAnsi="Times New Roman"/>
                <w:sz w:val="18"/>
                <w:szCs w:val="18"/>
              </w:rPr>
              <w:t>МП»</w:t>
            </w:r>
          </w:p>
        </w:tc>
        <w:tc>
          <w:tcPr>
            <w:tcW w:w="992" w:type="dxa"/>
            <w:vAlign w:val="center"/>
          </w:tcPr>
          <w:p w:rsidR="00DC0B3E" w:rsidRPr="00F67D9B" w:rsidRDefault="00DC0B3E" w:rsidP="00DF4417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 xml:space="preserve">Процент </w:t>
            </w:r>
          </w:p>
        </w:tc>
        <w:tc>
          <w:tcPr>
            <w:tcW w:w="992" w:type="dxa"/>
            <w:vAlign w:val="center"/>
          </w:tcPr>
          <w:p w:rsidR="00DC0B3E" w:rsidRPr="00F67D9B" w:rsidRDefault="00DC0B3E" w:rsidP="00DF4417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60,0</w:t>
            </w:r>
          </w:p>
        </w:tc>
        <w:tc>
          <w:tcPr>
            <w:tcW w:w="708" w:type="dxa"/>
            <w:vAlign w:val="center"/>
          </w:tcPr>
          <w:p w:rsidR="00DC0B3E" w:rsidRPr="00456F59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60,0</w:t>
            </w:r>
          </w:p>
        </w:tc>
        <w:tc>
          <w:tcPr>
            <w:tcW w:w="708" w:type="dxa"/>
            <w:vAlign w:val="center"/>
          </w:tcPr>
          <w:p w:rsidR="00DC0B3E" w:rsidRPr="00456F59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60,0</w:t>
            </w:r>
          </w:p>
        </w:tc>
        <w:tc>
          <w:tcPr>
            <w:tcW w:w="706" w:type="dxa"/>
            <w:vAlign w:val="center"/>
          </w:tcPr>
          <w:p w:rsidR="00DC0B3E" w:rsidRPr="00456F59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61,0</w:t>
            </w:r>
          </w:p>
        </w:tc>
        <w:tc>
          <w:tcPr>
            <w:tcW w:w="710" w:type="dxa"/>
            <w:vAlign w:val="center"/>
          </w:tcPr>
          <w:p w:rsidR="00DC0B3E" w:rsidRPr="00456F59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62,0</w:t>
            </w:r>
          </w:p>
        </w:tc>
        <w:tc>
          <w:tcPr>
            <w:tcW w:w="566" w:type="dxa"/>
            <w:vAlign w:val="center"/>
          </w:tcPr>
          <w:p w:rsidR="00DC0B3E" w:rsidRPr="00456F59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63,0</w:t>
            </w:r>
          </w:p>
        </w:tc>
        <w:tc>
          <w:tcPr>
            <w:tcW w:w="580" w:type="dxa"/>
            <w:vAlign w:val="center"/>
          </w:tcPr>
          <w:p w:rsidR="00DC0B3E" w:rsidRPr="00456F59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64,0</w:t>
            </w:r>
          </w:p>
        </w:tc>
        <w:tc>
          <w:tcPr>
            <w:tcW w:w="723" w:type="dxa"/>
            <w:vAlign w:val="center"/>
          </w:tcPr>
          <w:p w:rsidR="00DC0B3E" w:rsidRPr="00456F59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64,0</w:t>
            </w:r>
          </w:p>
        </w:tc>
        <w:tc>
          <w:tcPr>
            <w:tcW w:w="708" w:type="dxa"/>
            <w:vAlign w:val="center"/>
          </w:tcPr>
          <w:p w:rsidR="00DC0B3E" w:rsidRPr="00456F59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64,0</w:t>
            </w:r>
          </w:p>
        </w:tc>
        <w:tc>
          <w:tcPr>
            <w:tcW w:w="566" w:type="dxa"/>
            <w:vAlign w:val="center"/>
          </w:tcPr>
          <w:p w:rsidR="00DC0B3E" w:rsidRPr="00456F59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64,0</w:t>
            </w:r>
          </w:p>
        </w:tc>
        <w:tc>
          <w:tcPr>
            <w:tcW w:w="765" w:type="dxa"/>
            <w:vAlign w:val="center"/>
          </w:tcPr>
          <w:p w:rsidR="00DC0B3E" w:rsidRPr="00456F59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64,0</w:t>
            </w:r>
          </w:p>
        </w:tc>
        <w:tc>
          <w:tcPr>
            <w:tcW w:w="1490" w:type="dxa"/>
            <w:vAlign w:val="center"/>
          </w:tcPr>
          <w:p w:rsidR="00DC0B3E" w:rsidRPr="00456F59" w:rsidRDefault="00DC0B3E" w:rsidP="00DF4417">
            <w:pPr>
              <w:spacing w:before="60" w:after="60"/>
              <w:ind w:hanging="6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64,0</w:t>
            </w:r>
          </w:p>
        </w:tc>
      </w:tr>
      <w:tr w:rsidR="00DC0B3E" w:rsidRPr="00456F59" w:rsidTr="00DF4417">
        <w:trPr>
          <w:trHeight w:val="57"/>
          <w:tblHeader/>
        </w:trPr>
        <w:tc>
          <w:tcPr>
            <w:tcW w:w="846" w:type="dxa"/>
            <w:vAlign w:val="center"/>
          </w:tcPr>
          <w:p w:rsidR="00DC0B3E" w:rsidRPr="00F67D9B" w:rsidRDefault="00DC0B3E" w:rsidP="00DF4417">
            <w:pPr>
              <w:ind w:firstLine="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</w:t>
            </w:r>
          </w:p>
        </w:tc>
        <w:tc>
          <w:tcPr>
            <w:tcW w:w="3549" w:type="dxa"/>
            <w:vAlign w:val="center"/>
          </w:tcPr>
          <w:p w:rsidR="00DC0B3E" w:rsidRPr="00F67D9B" w:rsidRDefault="00DC0B3E" w:rsidP="00DF441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Доля озелененных территорий общего пользования в общей площади зеленых насаждений </w:t>
            </w:r>
          </w:p>
        </w:tc>
        <w:tc>
          <w:tcPr>
            <w:tcW w:w="1015" w:type="dxa"/>
            <w:vAlign w:val="center"/>
          </w:tcPr>
          <w:p w:rsidR="00DC0B3E" w:rsidRPr="00F67D9B" w:rsidRDefault="00DC0B3E" w:rsidP="00DF4417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«</w:t>
            </w:r>
            <w:r w:rsidRPr="00F67D9B">
              <w:rPr>
                <w:rFonts w:ascii="Times New Roman" w:hAnsi="Times New Roman"/>
                <w:sz w:val="18"/>
                <w:szCs w:val="18"/>
              </w:rPr>
              <w:t>МП»</w:t>
            </w:r>
          </w:p>
        </w:tc>
        <w:tc>
          <w:tcPr>
            <w:tcW w:w="992" w:type="dxa"/>
            <w:vAlign w:val="center"/>
          </w:tcPr>
          <w:p w:rsidR="00DC0B3E" w:rsidRPr="00F67D9B" w:rsidRDefault="00DC0B3E" w:rsidP="00DF4417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Align w:val="center"/>
          </w:tcPr>
          <w:p w:rsidR="00DC0B3E" w:rsidRPr="007C07C5" w:rsidRDefault="00DC0B3E" w:rsidP="00DF4417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6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6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90,0</w:t>
            </w:r>
          </w:p>
        </w:tc>
        <w:tc>
          <w:tcPr>
            <w:tcW w:w="580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3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6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65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90" w:type="dxa"/>
            <w:vAlign w:val="center"/>
          </w:tcPr>
          <w:p w:rsidR="00DC0B3E" w:rsidRPr="007C07C5" w:rsidRDefault="00DC0B3E" w:rsidP="00DF4417">
            <w:pPr>
              <w:spacing w:before="60" w:after="60"/>
              <w:ind w:hanging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90,0</w:t>
            </w:r>
          </w:p>
        </w:tc>
      </w:tr>
      <w:tr w:rsidR="00DC0B3E" w:rsidRPr="00456F59" w:rsidTr="00DF4417">
        <w:trPr>
          <w:trHeight w:val="57"/>
          <w:tblHeader/>
        </w:trPr>
        <w:tc>
          <w:tcPr>
            <w:tcW w:w="846" w:type="dxa"/>
            <w:vAlign w:val="center"/>
          </w:tcPr>
          <w:p w:rsidR="00DC0B3E" w:rsidRPr="00BB5F6B" w:rsidRDefault="00DC0B3E" w:rsidP="00DF4417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  <w:r w:rsidRPr="00BB5F6B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3549" w:type="dxa"/>
            <w:vAlign w:val="center"/>
          </w:tcPr>
          <w:p w:rsidR="00DC0B3E" w:rsidRPr="00731500" w:rsidRDefault="00DC0B3E" w:rsidP="00DF4417">
            <w:pPr>
              <w:pStyle w:val="a6"/>
              <w:ind w:left="0" w:right="-23"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Pr="00731500">
              <w:rPr>
                <w:rFonts w:ascii="Times New Roman" w:hAnsi="Times New Roman"/>
                <w:sz w:val="18"/>
                <w:szCs w:val="18"/>
              </w:rPr>
              <w:t>одержание мест захоронения</w:t>
            </w:r>
          </w:p>
        </w:tc>
        <w:tc>
          <w:tcPr>
            <w:tcW w:w="1015" w:type="dxa"/>
            <w:vAlign w:val="center"/>
          </w:tcPr>
          <w:p w:rsidR="00DC0B3E" w:rsidRPr="00731500" w:rsidRDefault="00DC0B3E" w:rsidP="00DF4417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1500">
              <w:rPr>
                <w:rFonts w:ascii="Times New Roman" w:hAnsi="Times New Roman"/>
                <w:sz w:val="18"/>
                <w:szCs w:val="18"/>
              </w:rPr>
              <w:t>«МП»</w:t>
            </w:r>
          </w:p>
        </w:tc>
        <w:tc>
          <w:tcPr>
            <w:tcW w:w="992" w:type="dxa"/>
            <w:vAlign w:val="center"/>
          </w:tcPr>
          <w:p w:rsidR="00DC0B3E" w:rsidRPr="00731500" w:rsidRDefault="00DC0B3E" w:rsidP="00DF4417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1500">
              <w:rPr>
                <w:rFonts w:ascii="Times New Roman" w:hAnsi="Times New Roman"/>
                <w:sz w:val="18"/>
                <w:szCs w:val="18"/>
              </w:rPr>
              <w:t>Метр квадратный</w:t>
            </w:r>
          </w:p>
        </w:tc>
        <w:tc>
          <w:tcPr>
            <w:tcW w:w="992" w:type="dxa"/>
            <w:vAlign w:val="center"/>
          </w:tcPr>
          <w:p w:rsidR="00DC0B3E" w:rsidRPr="007C07C5" w:rsidRDefault="00DC0B3E" w:rsidP="00DF4417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708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708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706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710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566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580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723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708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566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765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1490" w:type="dxa"/>
            <w:vAlign w:val="center"/>
          </w:tcPr>
          <w:p w:rsidR="00DC0B3E" w:rsidRPr="007C07C5" w:rsidRDefault="00DC0B3E" w:rsidP="00DF4417">
            <w:pPr>
              <w:spacing w:before="60" w:after="60"/>
              <w:ind w:hanging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</w:tr>
      <w:tr w:rsidR="00DC0B3E" w:rsidRPr="00456F59" w:rsidTr="00DF4417">
        <w:trPr>
          <w:trHeight w:val="57"/>
          <w:tblHeader/>
        </w:trPr>
        <w:tc>
          <w:tcPr>
            <w:tcW w:w="846" w:type="dxa"/>
            <w:vAlign w:val="center"/>
          </w:tcPr>
          <w:p w:rsidR="00DC0B3E" w:rsidRPr="00D928FD" w:rsidRDefault="00DC0B3E" w:rsidP="00DF4417">
            <w:pPr>
              <w:ind w:firstLine="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</w:t>
            </w:r>
          </w:p>
        </w:tc>
        <w:tc>
          <w:tcPr>
            <w:tcW w:w="3549" w:type="dxa"/>
            <w:vAlign w:val="center"/>
          </w:tcPr>
          <w:p w:rsidR="00DC0B3E" w:rsidRPr="004E17BE" w:rsidRDefault="00DC0B3E" w:rsidP="00DF441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Доля площади города, убираемая механизированным и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ручным  способом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, в общей площади города</w:t>
            </w:r>
          </w:p>
        </w:tc>
        <w:tc>
          <w:tcPr>
            <w:tcW w:w="1015" w:type="dxa"/>
            <w:vAlign w:val="center"/>
          </w:tcPr>
          <w:p w:rsidR="00DC0B3E" w:rsidRPr="00F67D9B" w:rsidRDefault="00DC0B3E" w:rsidP="00DF4417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«</w:t>
            </w:r>
            <w:r w:rsidRPr="00F67D9B">
              <w:rPr>
                <w:rFonts w:ascii="Times New Roman" w:hAnsi="Times New Roman"/>
                <w:sz w:val="18"/>
                <w:szCs w:val="18"/>
              </w:rPr>
              <w:t>МП»</w:t>
            </w:r>
          </w:p>
        </w:tc>
        <w:tc>
          <w:tcPr>
            <w:tcW w:w="992" w:type="dxa"/>
            <w:vAlign w:val="center"/>
          </w:tcPr>
          <w:p w:rsidR="00DC0B3E" w:rsidRPr="00F67D9B" w:rsidRDefault="00DC0B3E" w:rsidP="00DF4417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Align w:val="center"/>
          </w:tcPr>
          <w:p w:rsidR="00DC0B3E" w:rsidRPr="007C07C5" w:rsidRDefault="00DC0B3E" w:rsidP="00DF4417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708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708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706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710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566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580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723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708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566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765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1490" w:type="dxa"/>
            <w:vAlign w:val="center"/>
          </w:tcPr>
          <w:p w:rsidR="00DC0B3E" w:rsidRPr="007C07C5" w:rsidRDefault="00DC0B3E" w:rsidP="00DF4417">
            <w:pPr>
              <w:spacing w:before="60" w:after="60"/>
              <w:ind w:hanging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DC0B3E" w:rsidRPr="00456F59" w:rsidTr="00DF4417">
        <w:trPr>
          <w:trHeight w:val="57"/>
          <w:tblHeader/>
        </w:trPr>
        <w:tc>
          <w:tcPr>
            <w:tcW w:w="846" w:type="dxa"/>
            <w:vAlign w:val="center"/>
          </w:tcPr>
          <w:p w:rsidR="00DC0B3E" w:rsidRPr="00706F1A" w:rsidRDefault="00DC0B3E" w:rsidP="00DF4417">
            <w:pPr>
              <w:ind w:firstLine="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</w:t>
            </w:r>
          </w:p>
        </w:tc>
        <w:tc>
          <w:tcPr>
            <w:tcW w:w="3549" w:type="dxa"/>
            <w:vAlign w:val="center"/>
          </w:tcPr>
          <w:p w:rsidR="00DC0B3E" w:rsidRPr="00706F1A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706F1A">
              <w:rPr>
                <w:rFonts w:ascii="Times New Roman" w:hAnsi="Times New Roman"/>
                <w:sz w:val="18"/>
                <w:szCs w:val="18"/>
              </w:rPr>
              <w:t>Размещение и содержание детских и спортивных площадок, площадок для выгула животных, малых архитектурных форм, сооружений</w:t>
            </w:r>
          </w:p>
        </w:tc>
        <w:tc>
          <w:tcPr>
            <w:tcW w:w="1015" w:type="dxa"/>
            <w:vAlign w:val="center"/>
          </w:tcPr>
          <w:p w:rsidR="00DC0B3E" w:rsidRPr="00706F1A" w:rsidRDefault="00DC0B3E" w:rsidP="00DF4417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06F1A">
              <w:rPr>
                <w:rFonts w:ascii="Times New Roman" w:hAnsi="Times New Roman"/>
                <w:sz w:val="18"/>
                <w:szCs w:val="18"/>
              </w:rPr>
              <w:t>«МП»</w:t>
            </w:r>
          </w:p>
        </w:tc>
        <w:tc>
          <w:tcPr>
            <w:tcW w:w="992" w:type="dxa"/>
            <w:vAlign w:val="center"/>
          </w:tcPr>
          <w:p w:rsidR="00DC0B3E" w:rsidRPr="00706F1A" w:rsidRDefault="00DC0B3E" w:rsidP="00DF4417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06F1A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992" w:type="dxa"/>
            <w:vAlign w:val="center"/>
          </w:tcPr>
          <w:p w:rsidR="00DC0B3E" w:rsidRPr="007C07C5" w:rsidRDefault="00DC0B3E" w:rsidP="00DF4417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6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74,0</w:t>
            </w:r>
          </w:p>
        </w:tc>
        <w:tc>
          <w:tcPr>
            <w:tcW w:w="710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74,0</w:t>
            </w:r>
          </w:p>
        </w:tc>
        <w:tc>
          <w:tcPr>
            <w:tcW w:w="566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74,0</w:t>
            </w:r>
          </w:p>
        </w:tc>
        <w:tc>
          <w:tcPr>
            <w:tcW w:w="580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74,0</w:t>
            </w:r>
          </w:p>
        </w:tc>
        <w:tc>
          <w:tcPr>
            <w:tcW w:w="723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74,0</w:t>
            </w:r>
          </w:p>
        </w:tc>
        <w:tc>
          <w:tcPr>
            <w:tcW w:w="708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74,0</w:t>
            </w:r>
          </w:p>
        </w:tc>
        <w:tc>
          <w:tcPr>
            <w:tcW w:w="566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74,0</w:t>
            </w:r>
          </w:p>
        </w:tc>
        <w:tc>
          <w:tcPr>
            <w:tcW w:w="765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90" w:type="dxa"/>
            <w:vAlign w:val="center"/>
          </w:tcPr>
          <w:p w:rsidR="00DC0B3E" w:rsidRPr="007C07C5" w:rsidRDefault="00DC0B3E" w:rsidP="00DF4417">
            <w:pPr>
              <w:spacing w:before="60" w:after="60"/>
              <w:ind w:hanging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74,0</w:t>
            </w:r>
          </w:p>
        </w:tc>
      </w:tr>
      <w:tr w:rsidR="00DC0B3E" w:rsidRPr="00456F59" w:rsidTr="00DF4417">
        <w:trPr>
          <w:trHeight w:val="57"/>
          <w:tblHeader/>
        </w:trPr>
        <w:tc>
          <w:tcPr>
            <w:tcW w:w="846" w:type="dxa"/>
            <w:vAlign w:val="center"/>
          </w:tcPr>
          <w:p w:rsidR="00DC0B3E" w:rsidRPr="00706F1A" w:rsidRDefault="00DC0B3E" w:rsidP="00DF4417">
            <w:pPr>
              <w:ind w:firstLine="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778" w:type="dxa"/>
            <w:gridSpan w:val="15"/>
            <w:vAlign w:val="center"/>
          </w:tcPr>
          <w:p w:rsidR="00DC0B3E" w:rsidRPr="007C07C5" w:rsidRDefault="00DC0B3E" w:rsidP="00DF4417">
            <w:pPr>
              <w:spacing w:before="60" w:after="60"/>
              <w:ind w:hanging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730">
              <w:rPr>
                <w:rFonts w:ascii="Times New Roman" w:hAnsi="Times New Roman"/>
                <w:sz w:val="18"/>
                <w:szCs w:val="18"/>
              </w:rPr>
              <w:t>Цель 2.  Праздничное оформление городских территорий</w:t>
            </w:r>
          </w:p>
        </w:tc>
      </w:tr>
      <w:tr w:rsidR="00DC0B3E" w:rsidRPr="00456F59" w:rsidTr="00DF4417">
        <w:trPr>
          <w:trHeight w:val="57"/>
          <w:tblHeader/>
        </w:trPr>
        <w:tc>
          <w:tcPr>
            <w:tcW w:w="846" w:type="dxa"/>
            <w:vAlign w:val="center"/>
          </w:tcPr>
          <w:p w:rsidR="00DC0B3E" w:rsidRPr="005B5156" w:rsidRDefault="00DC0B3E" w:rsidP="00DF4417">
            <w:pPr>
              <w:ind w:firstLine="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</w:t>
            </w:r>
          </w:p>
        </w:tc>
        <w:tc>
          <w:tcPr>
            <w:tcW w:w="3549" w:type="dxa"/>
            <w:vAlign w:val="center"/>
          </w:tcPr>
          <w:p w:rsidR="00DC0B3E" w:rsidRPr="007C07C5" w:rsidRDefault="00DC0B3E" w:rsidP="00DF441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 xml:space="preserve">Уровень внешнего оформления городского пространства </w:t>
            </w:r>
          </w:p>
        </w:tc>
        <w:tc>
          <w:tcPr>
            <w:tcW w:w="1015" w:type="dxa"/>
            <w:vAlign w:val="center"/>
          </w:tcPr>
          <w:p w:rsidR="00DC0B3E" w:rsidRPr="007C07C5" w:rsidRDefault="00DC0B3E" w:rsidP="00DF4417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 xml:space="preserve"> «МП»</w:t>
            </w:r>
          </w:p>
        </w:tc>
        <w:tc>
          <w:tcPr>
            <w:tcW w:w="992" w:type="dxa"/>
            <w:vAlign w:val="center"/>
          </w:tcPr>
          <w:p w:rsidR="00DC0B3E" w:rsidRPr="007C07C5" w:rsidRDefault="00DC0B3E" w:rsidP="00DF4417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Align w:val="center"/>
          </w:tcPr>
          <w:p w:rsidR="00DC0B3E" w:rsidRPr="007C07C5" w:rsidRDefault="00DC0B3E" w:rsidP="00DF4417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6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  <w:tc>
          <w:tcPr>
            <w:tcW w:w="710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6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80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3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60,0</w:t>
            </w:r>
          </w:p>
        </w:tc>
        <w:tc>
          <w:tcPr>
            <w:tcW w:w="708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6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65" w:type="dxa"/>
            <w:vAlign w:val="center"/>
          </w:tcPr>
          <w:p w:rsidR="00DC0B3E" w:rsidRPr="007C07C5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90,0</w:t>
            </w:r>
          </w:p>
        </w:tc>
        <w:tc>
          <w:tcPr>
            <w:tcW w:w="1490" w:type="dxa"/>
            <w:vAlign w:val="center"/>
          </w:tcPr>
          <w:p w:rsidR="00DC0B3E" w:rsidRPr="007C07C5" w:rsidRDefault="00DC0B3E" w:rsidP="00DF4417">
            <w:pPr>
              <w:spacing w:before="60" w:after="60"/>
              <w:ind w:hanging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90,0</w:t>
            </w:r>
          </w:p>
        </w:tc>
      </w:tr>
    </w:tbl>
    <w:p w:rsidR="00DC0B3E" w:rsidRPr="00456F59" w:rsidRDefault="00DC0B3E" w:rsidP="00DC0B3E">
      <w:pPr>
        <w:jc w:val="center"/>
        <w:rPr>
          <w:rFonts w:ascii="Times New Roman" w:hAnsi="Times New Roman"/>
          <w:color w:val="FF0000"/>
          <w:szCs w:val="28"/>
          <w:vertAlign w:val="superscript"/>
        </w:rPr>
      </w:pPr>
    </w:p>
    <w:p w:rsidR="00DC0B3E" w:rsidRPr="00F20192" w:rsidRDefault="00DC0B3E" w:rsidP="00DC0B3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20192">
        <w:rPr>
          <w:rFonts w:ascii="Times New Roman" w:hAnsi="Times New Roman" w:cs="Times New Roman"/>
          <w:sz w:val="28"/>
          <w:szCs w:val="28"/>
        </w:rPr>
        <w:t>4. Структура муниципальной программы</w:t>
      </w:r>
    </w:p>
    <w:p w:rsidR="00DC0B3E" w:rsidRPr="00456F59" w:rsidRDefault="00DC0B3E" w:rsidP="00DC0B3E">
      <w:pPr>
        <w:pStyle w:val="ConsPlusNormal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18805" w:type="dxa"/>
        <w:tblInd w:w="-714" w:type="dxa"/>
        <w:tblLook w:val="01E0" w:firstRow="1" w:lastRow="1" w:firstColumn="1" w:lastColumn="1" w:noHBand="0" w:noVBand="0"/>
      </w:tblPr>
      <w:tblGrid>
        <w:gridCol w:w="851"/>
        <w:gridCol w:w="5954"/>
        <w:gridCol w:w="5245"/>
        <w:gridCol w:w="3685"/>
        <w:gridCol w:w="3070"/>
      </w:tblGrid>
      <w:tr w:rsidR="00DC0B3E" w:rsidRPr="000E066B" w:rsidTr="008C5526">
        <w:trPr>
          <w:gridAfter w:val="1"/>
          <w:wAfter w:w="3070" w:type="dxa"/>
          <w:trHeight w:val="4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5"/>
              <w:jc w:val="center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№ 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Задачи структурного элемента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Связь с показателями</w:t>
            </w:r>
          </w:p>
        </w:tc>
      </w:tr>
      <w:tr w:rsidR="00DC0B3E" w:rsidRPr="000E066B" w:rsidTr="008C5526">
        <w:trPr>
          <w:gridAfter w:val="1"/>
          <w:wAfter w:w="3070" w:type="dxa"/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5"/>
              <w:jc w:val="center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4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1.</w:t>
            </w:r>
          </w:p>
        </w:tc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Направление (подпрограмма) «Поддержание и улучшение санитарного и эстетического состояния территорий города»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1.1.</w:t>
            </w:r>
          </w:p>
        </w:tc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Комплекс процессных мероприятий «</w:t>
            </w:r>
            <w:r w:rsidRPr="00AD0473">
              <w:rPr>
                <w:rFonts w:ascii="Times New Roman" w:hAnsi="Times New Roman"/>
              </w:rPr>
              <w:t>Организация освещения улиц, микрорайонов города</w:t>
            </w:r>
            <w:r w:rsidRPr="000E066B">
              <w:rPr>
                <w:rFonts w:ascii="Times New Roman" w:hAnsi="Times New Roman"/>
              </w:rPr>
              <w:t>»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Ответственный за реализацию: Управление по жилищно-коммунальному комплексу, транспорту и дорогам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Срок реали</w:t>
            </w:r>
            <w:r>
              <w:rPr>
                <w:rFonts w:ascii="Times New Roman" w:hAnsi="Times New Roman"/>
              </w:rPr>
              <w:t>зации: 2025</w:t>
            </w:r>
            <w:r w:rsidRPr="000E066B">
              <w:rPr>
                <w:rFonts w:ascii="Times New Roman" w:hAnsi="Times New Roman"/>
              </w:rPr>
              <w:t>-2030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1.1.1.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E066B" w:rsidRDefault="00DC0B3E" w:rsidP="00DF4417">
            <w:pPr>
              <w:pStyle w:val="a6"/>
              <w:ind w:left="0" w:right="-23" w:firstLine="6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 xml:space="preserve">Организация работ по освещению частей </w:t>
            </w:r>
            <w:r>
              <w:rPr>
                <w:rFonts w:ascii="Times New Roman" w:hAnsi="Times New Roman"/>
              </w:rPr>
              <w:t>улиц, проездов, парков, скверов, дворовых территорий</w:t>
            </w:r>
            <w:r w:rsidRPr="000E066B">
              <w:rPr>
                <w:rFonts w:ascii="Times New Roman" w:hAnsi="Times New Roman"/>
              </w:rPr>
              <w:t xml:space="preserve"> в общей протяженности </w:t>
            </w:r>
            <w:r>
              <w:rPr>
                <w:rFonts w:ascii="Times New Roman" w:hAnsi="Times New Roman"/>
              </w:rPr>
              <w:t>улиц, проездов, парков, скверов, дворовых территорий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освещением территории городского округа, включая архитектурную подсветку зданий, строений, сооружений</w:t>
            </w:r>
          </w:p>
          <w:p w:rsidR="00DC0B3E" w:rsidRPr="0004465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 xml:space="preserve">Доля освещенных частей </w:t>
            </w:r>
            <w:r>
              <w:rPr>
                <w:rFonts w:ascii="Times New Roman" w:hAnsi="Times New Roman"/>
              </w:rPr>
              <w:t>улиц, проездов, парков, скверов, дворовых территорий</w:t>
            </w:r>
            <w:r w:rsidRPr="000E066B">
              <w:rPr>
                <w:rFonts w:ascii="Times New Roman" w:hAnsi="Times New Roman"/>
              </w:rPr>
              <w:t xml:space="preserve"> на конец года в общей протяженности </w:t>
            </w:r>
            <w:r>
              <w:rPr>
                <w:rFonts w:ascii="Times New Roman" w:hAnsi="Times New Roman"/>
              </w:rPr>
              <w:t>улиц, проездов, парков, скверов, дворовых территорий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1.2.</w:t>
            </w:r>
          </w:p>
        </w:tc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Комплекс процессных мероприятий «</w:t>
            </w:r>
            <w:r w:rsidRPr="00AD0473">
              <w:rPr>
                <w:rFonts w:ascii="Times New Roman" w:hAnsi="Times New Roman"/>
              </w:rPr>
              <w:t>Организация озеленения и благоустройства городских территорий, охрана, защита, воспроизводство лесов и зеленных насаждений</w:t>
            </w:r>
            <w:r>
              <w:rPr>
                <w:rFonts w:ascii="Times New Roman" w:hAnsi="Times New Roman"/>
              </w:rPr>
              <w:t>»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Ответственный за реализацию: Управление по жилищно-коммунальному комплексу, транспорту и дорогам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реализации: 2025</w:t>
            </w:r>
            <w:r w:rsidRPr="000E066B">
              <w:rPr>
                <w:rFonts w:ascii="Times New Roman" w:hAnsi="Times New Roman"/>
              </w:rPr>
              <w:t>-2030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1.2.1</w:t>
            </w:r>
            <w:r w:rsidRPr="000E066B">
              <w:rPr>
                <w:rFonts w:ascii="Times New Roman" w:hAnsi="Times New Roman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E066B" w:rsidRDefault="00DC0B3E" w:rsidP="00DF4417">
            <w:pPr>
              <w:pStyle w:val="a6"/>
              <w:ind w:left="0" w:right="-23" w:firstLine="6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 xml:space="preserve">Организация работ по озеленению территорий общего пользования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4465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зелеными насаждениями территорий общего пользования, которые используются населением для отдыха, прогулок и развлечений (городские леса и лесопарки, парки, скверы, расположенные в черте города, за исключением зеленых насаждений ограниченного пользования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 xml:space="preserve">Доля озелененных территорий общего пользования в общей площади зеленых насаждений 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</w:t>
            </w:r>
          </w:p>
        </w:tc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Комплекс процессных мероприятий</w:t>
            </w:r>
            <w:r>
              <w:rPr>
                <w:rFonts w:ascii="Times New Roman" w:hAnsi="Times New Roman"/>
              </w:rPr>
              <w:t xml:space="preserve"> «</w:t>
            </w:r>
            <w:r w:rsidRPr="00AD0473">
              <w:rPr>
                <w:rFonts w:ascii="Times New Roman" w:hAnsi="Times New Roman"/>
              </w:rPr>
              <w:t>Содержание мест захоронения</w:t>
            </w:r>
            <w:r>
              <w:rPr>
                <w:rFonts w:ascii="Times New Roman" w:hAnsi="Times New Roman"/>
              </w:rPr>
              <w:t>»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Ответственный за реализацию: Управление по жилищно-коммунальному комплексу, транспорту и дорогам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реализации: 2025</w:t>
            </w:r>
            <w:r w:rsidRPr="000E066B">
              <w:rPr>
                <w:rFonts w:ascii="Times New Roman" w:hAnsi="Times New Roman"/>
              </w:rPr>
              <w:t>-2030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pStyle w:val="a6"/>
              <w:ind w:left="0" w:right="-23" w:firstLine="6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Организация работ по содержанию мест захоронения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4465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содержания муниципального кладбища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Содержание мест захоронения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</w:t>
            </w:r>
          </w:p>
        </w:tc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Комплекс процессных мероприятий</w:t>
            </w:r>
            <w:r>
              <w:rPr>
                <w:rFonts w:ascii="Times New Roman" w:hAnsi="Times New Roman"/>
              </w:rPr>
              <w:t xml:space="preserve"> «</w:t>
            </w:r>
            <w:r w:rsidRPr="00924D18">
              <w:rPr>
                <w:rFonts w:ascii="Times New Roman" w:hAnsi="Times New Roman"/>
              </w:rPr>
              <w:t>Зимнее и летнее содержание городских территорий</w:t>
            </w:r>
            <w:r>
              <w:rPr>
                <w:rFonts w:ascii="Times New Roman" w:hAnsi="Times New Roman"/>
              </w:rPr>
              <w:t>»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Ответственный за реализацию: Управление по жилищно-коммунальному комплексу, транспорту и дорогам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реализации: 2025</w:t>
            </w:r>
            <w:r w:rsidRPr="000E066B">
              <w:rPr>
                <w:rFonts w:ascii="Times New Roman" w:hAnsi="Times New Roman"/>
              </w:rPr>
              <w:t>-2030</w:t>
            </w:r>
          </w:p>
        </w:tc>
      </w:tr>
      <w:tr w:rsidR="00DC0B3E" w:rsidRPr="000E066B" w:rsidTr="008C5526">
        <w:trPr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Организация работ по уборке городских территорий механизированным и ручным способом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4465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уборки территории городского округа, в том числе в зимний период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Доля площади города, убираемая механизированным и ручным способом, в общей площади города</w:t>
            </w:r>
          </w:p>
        </w:tc>
        <w:tc>
          <w:tcPr>
            <w:tcW w:w="3070" w:type="dxa"/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1.5.</w:t>
            </w:r>
          </w:p>
        </w:tc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Комплекс процессных мероприятий</w:t>
            </w:r>
            <w:r>
              <w:rPr>
                <w:rFonts w:ascii="Times New Roman" w:hAnsi="Times New Roman"/>
              </w:rPr>
              <w:t xml:space="preserve"> «</w:t>
            </w:r>
            <w:r w:rsidRPr="00924D18">
              <w:rPr>
                <w:rFonts w:ascii="Times New Roman" w:hAnsi="Times New Roman"/>
              </w:rPr>
              <w:t>Обеспечение комплексного содержания и ремонта объектов благоустройства (детские игровые и спортивные площадки, городской фонтан)</w:t>
            </w:r>
            <w:r>
              <w:rPr>
                <w:rFonts w:ascii="Times New Roman" w:hAnsi="Times New Roman"/>
              </w:rPr>
              <w:t>»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Ответственный за реализацию: Управление по жилищно-коммунальному комплексу, транспорту и дорогам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реализации: 2025</w:t>
            </w:r>
            <w:r w:rsidRPr="000E066B">
              <w:rPr>
                <w:rFonts w:ascii="Times New Roman" w:hAnsi="Times New Roman"/>
              </w:rPr>
              <w:t>-2030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0E066B">
              <w:rPr>
                <w:rFonts w:ascii="Times New Roman" w:hAnsi="Times New Roman"/>
              </w:rPr>
              <w:t>.5.</w:t>
            </w: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Организация работ по размещению и содержанию детских и спортивных площадок, площадок для выгула животных, малых архитектурных форм, сооружений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4465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проектирования, размещения, содержания и восстановления элементов благоустройства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Размещение и содержание детских и спортивных площадок, площадок для выгула животных, малых архитектурных форм, сооружений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2.</w:t>
            </w:r>
          </w:p>
        </w:tc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Направление (подпрограмма) «Повышение привлекательности городских территорий, общественных пространств»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2.1.</w:t>
            </w:r>
          </w:p>
        </w:tc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Комплекс процессных мероприятий «Праздничное оформление городских территорий»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Ответственный за реализацию: Управление по жилищно-коммунальному комплексу, транспорту и дорогам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реализации: 2025</w:t>
            </w:r>
            <w:r w:rsidRPr="000E066B">
              <w:rPr>
                <w:rFonts w:ascii="Times New Roman" w:hAnsi="Times New Roman"/>
              </w:rPr>
              <w:t>-2030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2.1.1.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Организация работ по внешнему оформлению городского пространства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4465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Создание условий для массового отдыха жителей, в том числе обустройство мест массового отдыха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Уровень внешнего оформления городского пространства</w:t>
            </w:r>
          </w:p>
        </w:tc>
      </w:tr>
    </w:tbl>
    <w:p w:rsidR="008C5526" w:rsidRDefault="008C5526" w:rsidP="00DC0B3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C0B3E" w:rsidRPr="00F20192" w:rsidRDefault="00DC0B3E" w:rsidP="00DC0B3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20192">
        <w:rPr>
          <w:rFonts w:ascii="Times New Roman" w:hAnsi="Times New Roman" w:cs="Times New Roman"/>
          <w:sz w:val="28"/>
          <w:szCs w:val="28"/>
        </w:rPr>
        <w:t>5. Финансовое обеспечение муниципальной программы</w:t>
      </w:r>
    </w:p>
    <w:p w:rsidR="00DC0B3E" w:rsidRPr="00456F59" w:rsidRDefault="00DC0B3E" w:rsidP="00DC0B3E">
      <w:pPr>
        <w:pStyle w:val="ConsPlusNormal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15417" w:type="dxa"/>
        <w:tblInd w:w="-425" w:type="dxa"/>
        <w:tblLayout w:type="fixed"/>
        <w:tblLook w:val="01E0" w:firstRow="1" w:lastRow="1" w:firstColumn="1" w:lastColumn="1" w:noHBand="0" w:noVBand="0"/>
      </w:tblPr>
      <w:tblGrid>
        <w:gridCol w:w="8356"/>
        <w:gridCol w:w="1163"/>
        <w:gridCol w:w="966"/>
        <w:gridCol w:w="968"/>
        <w:gridCol w:w="966"/>
        <w:gridCol w:w="966"/>
        <w:gridCol w:w="966"/>
        <w:gridCol w:w="1066"/>
      </w:tblGrid>
      <w:tr w:rsidR="00DC0B3E" w:rsidRPr="00667AC0" w:rsidTr="004E5609">
        <w:trPr>
          <w:trHeight w:val="343"/>
        </w:trPr>
        <w:tc>
          <w:tcPr>
            <w:tcW w:w="8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F4417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программы, структурного элемента, источник финансового обеспечения</w:t>
            </w:r>
          </w:p>
        </w:tc>
        <w:tc>
          <w:tcPr>
            <w:tcW w:w="7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F4417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</w:tr>
      <w:tr w:rsidR="00DC0B3E" w:rsidRPr="00667AC0" w:rsidTr="004E5609">
        <w:trPr>
          <w:trHeight w:val="348"/>
        </w:trPr>
        <w:tc>
          <w:tcPr>
            <w:tcW w:w="835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2029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2030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</w:tr>
      <w:tr w:rsidR="00DC0B3E" w:rsidRPr="00667AC0" w:rsidTr="004E5609">
        <w:trPr>
          <w:trHeight w:val="282"/>
        </w:trPr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4E5609" w:rsidRPr="00667AC0" w:rsidTr="004E5609">
        <w:trPr>
          <w:trHeight w:val="323"/>
        </w:trPr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609" w:rsidRPr="0035160D" w:rsidRDefault="004E5609" w:rsidP="004E5609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35160D">
              <w:rPr>
                <w:rFonts w:ascii="Times New Roman" w:hAnsi="Times New Roman"/>
                <w:b/>
                <w:sz w:val="20"/>
                <w:szCs w:val="20"/>
              </w:rPr>
              <w:t>«Содержание городских территорий, озеленение и благоустройство города Пыть-Яха» (всего), в том числе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E5609" w:rsidRPr="004E5609" w:rsidRDefault="004E5609" w:rsidP="004E5609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609">
              <w:rPr>
                <w:rFonts w:ascii="Times New Roman" w:hAnsi="Times New Roman"/>
                <w:color w:val="000000"/>
                <w:sz w:val="20"/>
                <w:szCs w:val="20"/>
              </w:rPr>
              <w:t>126115,4</w:t>
            </w:r>
          </w:p>
        </w:tc>
        <w:tc>
          <w:tcPr>
            <w:tcW w:w="9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E5609" w:rsidRPr="004E5609" w:rsidRDefault="004E5609" w:rsidP="004E5609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609">
              <w:rPr>
                <w:rFonts w:ascii="Times New Roman" w:hAnsi="Times New Roman"/>
                <w:color w:val="000000"/>
                <w:sz w:val="20"/>
                <w:szCs w:val="20"/>
              </w:rPr>
              <w:t>78673,9</w:t>
            </w:r>
          </w:p>
        </w:tc>
        <w:tc>
          <w:tcPr>
            <w:tcW w:w="9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E5609" w:rsidRPr="004E5609" w:rsidRDefault="004E5609" w:rsidP="004E5609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609">
              <w:rPr>
                <w:rFonts w:ascii="Times New Roman" w:hAnsi="Times New Roman"/>
                <w:color w:val="000000"/>
                <w:sz w:val="20"/>
                <w:szCs w:val="20"/>
              </w:rPr>
              <w:t>78700,1</w:t>
            </w:r>
          </w:p>
        </w:tc>
        <w:tc>
          <w:tcPr>
            <w:tcW w:w="9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E5609" w:rsidRPr="004E5609" w:rsidRDefault="004E5609" w:rsidP="004E5609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609">
              <w:rPr>
                <w:rFonts w:ascii="Times New Roman" w:hAnsi="Times New Roman"/>
                <w:color w:val="000000"/>
                <w:sz w:val="20"/>
                <w:szCs w:val="20"/>
              </w:rPr>
              <w:t>78700,1</w:t>
            </w:r>
          </w:p>
        </w:tc>
        <w:tc>
          <w:tcPr>
            <w:tcW w:w="9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E5609" w:rsidRPr="004E5609" w:rsidRDefault="004E5609" w:rsidP="004E5609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609">
              <w:rPr>
                <w:rFonts w:ascii="Times New Roman" w:hAnsi="Times New Roman"/>
                <w:color w:val="000000"/>
                <w:sz w:val="20"/>
                <w:szCs w:val="20"/>
              </w:rPr>
              <w:t>78700,1</w:t>
            </w:r>
          </w:p>
        </w:tc>
        <w:tc>
          <w:tcPr>
            <w:tcW w:w="9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E5609" w:rsidRPr="004E5609" w:rsidRDefault="004E5609" w:rsidP="004E5609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609">
              <w:rPr>
                <w:rFonts w:ascii="Times New Roman" w:hAnsi="Times New Roman"/>
                <w:color w:val="000000"/>
                <w:sz w:val="20"/>
                <w:szCs w:val="20"/>
              </w:rPr>
              <w:t>78700,1</w:t>
            </w:r>
          </w:p>
        </w:tc>
        <w:tc>
          <w:tcPr>
            <w:tcW w:w="10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E5609" w:rsidRPr="00063E98" w:rsidRDefault="004E5609" w:rsidP="004E5609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519589,7</w:t>
            </w:r>
          </w:p>
        </w:tc>
      </w:tr>
      <w:tr w:rsidR="004E5609" w:rsidRPr="00667AC0" w:rsidTr="004E5609">
        <w:trPr>
          <w:trHeight w:val="186"/>
        </w:trPr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609" w:rsidRPr="00667AC0" w:rsidRDefault="004E5609" w:rsidP="004E5609">
            <w:pPr>
              <w:ind w:left="-1" w:firstLine="0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E5609" w:rsidRPr="004E5609" w:rsidRDefault="004E5609" w:rsidP="004E5609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609">
              <w:rPr>
                <w:rFonts w:ascii="Times New Roman" w:hAnsi="Times New Roman"/>
                <w:color w:val="000000"/>
                <w:sz w:val="20"/>
                <w:szCs w:val="20"/>
              </w:rPr>
              <w:t>126115,4</w:t>
            </w:r>
          </w:p>
        </w:tc>
        <w:tc>
          <w:tcPr>
            <w:tcW w:w="9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E5609" w:rsidRPr="004E5609" w:rsidRDefault="004E5609" w:rsidP="004E5609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609">
              <w:rPr>
                <w:rFonts w:ascii="Times New Roman" w:hAnsi="Times New Roman"/>
                <w:color w:val="000000"/>
                <w:sz w:val="20"/>
                <w:szCs w:val="20"/>
              </w:rPr>
              <w:t>78673,9</w:t>
            </w:r>
          </w:p>
        </w:tc>
        <w:tc>
          <w:tcPr>
            <w:tcW w:w="9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E5609" w:rsidRPr="004E5609" w:rsidRDefault="004E5609" w:rsidP="004E5609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609">
              <w:rPr>
                <w:rFonts w:ascii="Times New Roman" w:hAnsi="Times New Roman"/>
                <w:color w:val="000000"/>
                <w:sz w:val="20"/>
                <w:szCs w:val="20"/>
              </w:rPr>
              <w:t>78700,1</w:t>
            </w:r>
          </w:p>
        </w:tc>
        <w:tc>
          <w:tcPr>
            <w:tcW w:w="9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E5609" w:rsidRPr="004E5609" w:rsidRDefault="004E5609" w:rsidP="004E5609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609">
              <w:rPr>
                <w:rFonts w:ascii="Times New Roman" w:hAnsi="Times New Roman"/>
                <w:color w:val="000000"/>
                <w:sz w:val="20"/>
                <w:szCs w:val="20"/>
              </w:rPr>
              <w:t>78700,1</w:t>
            </w:r>
          </w:p>
        </w:tc>
        <w:tc>
          <w:tcPr>
            <w:tcW w:w="9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E5609" w:rsidRPr="004E5609" w:rsidRDefault="004E5609" w:rsidP="004E5609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609">
              <w:rPr>
                <w:rFonts w:ascii="Times New Roman" w:hAnsi="Times New Roman"/>
                <w:color w:val="000000"/>
                <w:sz w:val="20"/>
                <w:szCs w:val="20"/>
              </w:rPr>
              <w:t>78700,1</w:t>
            </w:r>
          </w:p>
        </w:tc>
        <w:tc>
          <w:tcPr>
            <w:tcW w:w="9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E5609" w:rsidRPr="004E5609" w:rsidRDefault="004E5609" w:rsidP="004E5609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609">
              <w:rPr>
                <w:rFonts w:ascii="Times New Roman" w:hAnsi="Times New Roman"/>
                <w:color w:val="000000"/>
                <w:sz w:val="20"/>
                <w:szCs w:val="20"/>
              </w:rPr>
              <w:t>78700,1</w:t>
            </w:r>
          </w:p>
        </w:tc>
        <w:tc>
          <w:tcPr>
            <w:tcW w:w="10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E5609" w:rsidRPr="00063E98" w:rsidRDefault="004E5609" w:rsidP="004E5609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519589,7</w:t>
            </w:r>
          </w:p>
        </w:tc>
      </w:tr>
      <w:tr w:rsidR="004E5609" w:rsidRPr="00667AC0" w:rsidTr="004E5609">
        <w:trPr>
          <w:trHeight w:val="411"/>
        </w:trPr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609" w:rsidRPr="00667AC0" w:rsidRDefault="004E5609" w:rsidP="00E747D1">
            <w:pPr>
              <w:ind w:left="-1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Pr="00667AC0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«Организация освещения улиц, микрорайонов города» (всего), в том числе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1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5609" w:rsidRPr="002F3BDC" w:rsidRDefault="004E5609" w:rsidP="004E5609">
            <w:pPr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BDC">
              <w:rPr>
                <w:rFonts w:ascii="Times New Roman" w:hAnsi="Times New Roman"/>
                <w:bCs/>
                <w:sz w:val="20"/>
                <w:szCs w:val="20"/>
              </w:rPr>
              <w:t>26560,3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5609" w:rsidRPr="002F3BDC" w:rsidRDefault="004E5609" w:rsidP="004E5609">
            <w:pPr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BDC">
              <w:rPr>
                <w:rFonts w:ascii="Times New Roman" w:hAnsi="Times New Roman"/>
                <w:bCs/>
                <w:sz w:val="20"/>
                <w:szCs w:val="20"/>
              </w:rPr>
              <w:t>27627,6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5609" w:rsidRPr="002F3BDC" w:rsidRDefault="004E5609" w:rsidP="004E5609">
            <w:pPr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BDC">
              <w:rPr>
                <w:rFonts w:ascii="Times New Roman" w:hAnsi="Times New Roman"/>
                <w:bCs/>
                <w:sz w:val="20"/>
                <w:szCs w:val="20"/>
              </w:rPr>
              <w:t>27627,6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5609" w:rsidRPr="00667AC0" w:rsidRDefault="004E5609" w:rsidP="004E5609">
            <w:pPr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67AC0">
              <w:rPr>
                <w:rFonts w:ascii="Times New Roman" w:hAnsi="Times New Roman"/>
                <w:bCs/>
                <w:sz w:val="20"/>
                <w:szCs w:val="20"/>
              </w:rPr>
              <w:t>27627,6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5609" w:rsidRPr="00667AC0" w:rsidRDefault="004E5609" w:rsidP="004E5609">
            <w:pPr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67AC0">
              <w:rPr>
                <w:rFonts w:ascii="Times New Roman" w:hAnsi="Times New Roman"/>
                <w:bCs/>
                <w:sz w:val="20"/>
                <w:szCs w:val="20"/>
              </w:rPr>
              <w:t>27627,6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5609" w:rsidRPr="00667AC0" w:rsidRDefault="004E5609" w:rsidP="004E5609">
            <w:pPr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67AC0">
              <w:rPr>
                <w:rFonts w:ascii="Times New Roman" w:hAnsi="Times New Roman"/>
                <w:bCs/>
                <w:sz w:val="20"/>
                <w:szCs w:val="20"/>
              </w:rPr>
              <w:t>27627,6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E5609" w:rsidRPr="004E5609" w:rsidRDefault="004E5609" w:rsidP="004E5609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609">
              <w:rPr>
                <w:rFonts w:ascii="Times New Roman" w:hAnsi="Times New Roman"/>
                <w:color w:val="000000"/>
                <w:sz w:val="20"/>
                <w:szCs w:val="20"/>
              </w:rPr>
              <w:t>164698,3</w:t>
            </w:r>
          </w:p>
        </w:tc>
      </w:tr>
      <w:tr w:rsidR="004E5609" w:rsidRPr="00667AC0" w:rsidTr="004E5609">
        <w:trPr>
          <w:trHeight w:val="264"/>
        </w:trPr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609" w:rsidRPr="00667AC0" w:rsidRDefault="004E5609" w:rsidP="004E5609">
            <w:pPr>
              <w:ind w:left="-1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5609" w:rsidRPr="002F3BDC" w:rsidRDefault="004E5609" w:rsidP="004E5609">
            <w:pPr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BDC">
              <w:rPr>
                <w:rFonts w:ascii="Times New Roman" w:hAnsi="Times New Roman"/>
                <w:bCs/>
                <w:sz w:val="20"/>
                <w:szCs w:val="20"/>
              </w:rPr>
              <w:t>26560,3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5609" w:rsidRPr="002F3BDC" w:rsidRDefault="004E5609" w:rsidP="004E5609">
            <w:pPr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BDC">
              <w:rPr>
                <w:rFonts w:ascii="Times New Roman" w:hAnsi="Times New Roman"/>
                <w:bCs/>
                <w:sz w:val="20"/>
                <w:szCs w:val="20"/>
              </w:rPr>
              <w:t>27627,6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5609" w:rsidRPr="002F3BDC" w:rsidRDefault="004E5609" w:rsidP="004E5609">
            <w:pPr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BDC">
              <w:rPr>
                <w:rFonts w:ascii="Times New Roman" w:hAnsi="Times New Roman"/>
                <w:bCs/>
                <w:sz w:val="20"/>
                <w:szCs w:val="20"/>
              </w:rPr>
              <w:t>27627,6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5609" w:rsidRPr="00667AC0" w:rsidRDefault="004E5609" w:rsidP="004E5609">
            <w:pPr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67AC0">
              <w:rPr>
                <w:rFonts w:ascii="Times New Roman" w:hAnsi="Times New Roman"/>
                <w:bCs/>
                <w:sz w:val="20"/>
                <w:szCs w:val="20"/>
              </w:rPr>
              <w:t>27627,6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5609" w:rsidRPr="00667AC0" w:rsidRDefault="004E5609" w:rsidP="004E5609">
            <w:pPr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67AC0">
              <w:rPr>
                <w:rFonts w:ascii="Times New Roman" w:hAnsi="Times New Roman"/>
                <w:bCs/>
                <w:sz w:val="20"/>
                <w:szCs w:val="20"/>
              </w:rPr>
              <w:t>27627,6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5609" w:rsidRPr="00667AC0" w:rsidRDefault="004E5609" w:rsidP="004E5609">
            <w:pPr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67AC0">
              <w:rPr>
                <w:rFonts w:ascii="Times New Roman" w:hAnsi="Times New Roman"/>
                <w:bCs/>
                <w:sz w:val="20"/>
                <w:szCs w:val="20"/>
              </w:rPr>
              <w:t>27627,6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E5609" w:rsidRPr="004E5609" w:rsidRDefault="004E5609" w:rsidP="004E5609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609">
              <w:rPr>
                <w:rFonts w:ascii="Times New Roman" w:hAnsi="Times New Roman"/>
                <w:color w:val="000000"/>
                <w:sz w:val="20"/>
                <w:szCs w:val="20"/>
              </w:rPr>
              <w:t>164698,3</w:t>
            </w:r>
          </w:p>
        </w:tc>
      </w:tr>
      <w:tr w:rsidR="004E5609" w:rsidRPr="00667AC0" w:rsidTr="004E5609">
        <w:trPr>
          <w:trHeight w:val="264"/>
        </w:trPr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609" w:rsidRPr="00667AC0" w:rsidRDefault="004E5609" w:rsidP="004E560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Pr="00667AC0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«Организация озеленения и благоустройства городских территорий, охрана, защита, воспроизводство лесов и зеленных насаждений» (всего), в том числе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1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5609" w:rsidRPr="002F3BDC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3BDC">
              <w:rPr>
                <w:rFonts w:ascii="Times New Roman" w:hAnsi="Times New Roman"/>
                <w:sz w:val="20"/>
                <w:szCs w:val="20"/>
              </w:rPr>
              <w:t>8315,2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5609" w:rsidRPr="002F3BDC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3BDC">
              <w:rPr>
                <w:rFonts w:ascii="Times New Roman" w:hAnsi="Times New Roman"/>
                <w:sz w:val="20"/>
                <w:szCs w:val="20"/>
              </w:rPr>
              <w:t>8315,2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5609" w:rsidRPr="002F3BDC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3BDC">
              <w:rPr>
                <w:rFonts w:ascii="Times New Roman" w:hAnsi="Times New Roman"/>
                <w:sz w:val="20"/>
                <w:szCs w:val="20"/>
              </w:rPr>
              <w:t>8315,2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5609" w:rsidRPr="002F3BDC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3BDC">
              <w:rPr>
                <w:rFonts w:ascii="Times New Roman" w:hAnsi="Times New Roman"/>
                <w:sz w:val="20"/>
                <w:szCs w:val="20"/>
              </w:rPr>
              <w:t>8315,2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5609" w:rsidRPr="002F3BDC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3BDC">
              <w:rPr>
                <w:rFonts w:ascii="Times New Roman" w:hAnsi="Times New Roman"/>
                <w:sz w:val="20"/>
                <w:szCs w:val="20"/>
              </w:rPr>
              <w:t>8315,2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5609" w:rsidRPr="002F3BDC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3BDC">
              <w:rPr>
                <w:rFonts w:ascii="Times New Roman" w:hAnsi="Times New Roman"/>
                <w:sz w:val="20"/>
                <w:szCs w:val="20"/>
              </w:rPr>
              <w:t>8315,2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E5609" w:rsidRPr="004E5609" w:rsidRDefault="004E5609" w:rsidP="004E5609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609">
              <w:rPr>
                <w:rFonts w:ascii="Times New Roman" w:hAnsi="Times New Roman"/>
                <w:color w:val="000000"/>
                <w:sz w:val="20"/>
                <w:szCs w:val="20"/>
              </w:rPr>
              <w:t>49891,2</w:t>
            </w:r>
          </w:p>
        </w:tc>
      </w:tr>
      <w:tr w:rsidR="004E5609" w:rsidRPr="00667AC0" w:rsidTr="004E5609">
        <w:trPr>
          <w:trHeight w:val="264"/>
        </w:trPr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5609" w:rsidRPr="00667AC0" w:rsidRDefault="004E5609" w:rsidP="004E5609">
            <w:pPr>
              <w:ind w:left="-1" w:firstLine="0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63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E5609" w:rsidRPr="002F3BDC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3BDC">
              <w:rPr>
                <w:rFonts w:ascii="Times New Roman" w:hAnsi="Times New Roman"/>
                <w:sz w:val="20"/>
                <w:szCs w:val="20"/>
              </w:rPr>
              <w:t>8315,2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E5609" w:rsidRPr="002F3BDC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3BDC">
              <w:rPr>
                <w:rFonts w:ascii="Times New Roman" w:hAnsi="Times New Roman"/>
                <w:sz w:val="20"/>
                <w:szCs w:val="20"/>
              </w:rPr>
              <w:t>8315,2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E5609" w:rsidRPr="002F3BDC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3BDC">
              <w:rPr>
                <w:rFonts w:ascii="Times New Roman" w:hAnsi="Times New Roman"/>
                <w:sz w:val="20"/>
                <w:szCs w:val="20"/>
              </w:rPr>
              <w:t>8315,2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E5609" w:rsidRPr="002F3BDC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3BDC">
              <w:rPr>
                <w:rFonts w:ascii="Times New Roman" w:hAnsi="Times New Roman"/>
                <w:sz w:val="20"/>
                <w:szCs w:val="20"/>
              </w:rPr>
              <w:t>8315,2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E5609" w:rsidRPr="002F3BDC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3BDC">
              <w:rPr>
                <w:rFonts w:ascii="Times New Roman" w:hAnsi="Times New Roman"/>
                <w:sz w:val="20"/>
                <w:szCs w:val="20"/>
              </w:rPr>
              <w:t>8315,2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E5609" w:rsidRPr="002F3BDC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3BDC">
              <w:rPr>
                <w:rFonts w:ascii="Times New Roman" w:hAnsi="Times New Roman"/>
                <w:sz w:val="20"/>
                <w:szCs w:val="20"/>
              </w:rPr>
              <w:t>8315,2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4E5609" w:rsidRPr="004E5609" w:rsidRDefault="004E5609" w:rsidP="004E5609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609">
              <w:rPr>
                <w:rFonts w:ascii="Times New Roman" w:hAnsi="Times New Roman"/>
                <w:color w:val="000000"/>
                <w:sz w:val="20"/>
                <w:szCs w:val="20"/>
              </w:rPr>
              <w:t>49891,2</w:t>
            </w:r>
          </w:p>
        </w:tc>
      </w:tr>
      <w:tr w:rsidR="004E5609" w:rsidRPr="00667AC0" w:rsidTr="004E5609">
        <w:trPr>
          <w:trHeight w:val="264"/>
        </w:trPr>
        <w:tc>
          <w:tcPr>
            <w:tcW w:w="8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609" w:rsidRPr="00667AC0" w:rsidRDefault="004E5609" w:rsidP="004E560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Pr="00667AC0">
              <w:rPr>
                <w:rFonts w:ascii="Times New Roman" w:hAnsi="Times New Roman"/>
                <w:sz w:val="20"/>
                <w:szCs w:val="20"/>
              </w:rPr>
              <w:t xml:space="preserve">Комплекс процессных мероприятий «Содержание мест захоронения» (всего), в том числе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2F3BDC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3BDC">
              <w:rPr>
                <w:rFonts w:ascii="Times New Roman" w:hAnsi="Times New Roman"/>
                <w:sz w:val="20"/>
                <w:szCs w:val="20"/>
              </w:rPr>
              <w:t>13046,5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2F3BDC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3BDC">
              <w:rPr>
                <w:rFonts w:ascii="Times New Roman" w:hAnsi="Times New Roman"/>
                <w:sz w:val="20"/>
                <w:szCs w:val="20"/>
              </w:rPr>
              <w:t>13247,0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2F3BDC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3BDC">
              <w:rPr>
                <w:rFonts w:ascii="Times New Roman" w:hAnsi="Times New Roman"/>
                <w:sz w:val="20"/>
                <w:szCs w:val="20"/>
              </w:rPr>
              <w:t>13273,2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2F3BDC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3BDC">
              <w:rPr>
                <w:rFonts w:ascii="Times New Roman" w:hAnsi="Times New Roman"/>
                <w:sz w:val="20"/>
                <w:szCs w:val="20"/>
              </w:rPr>
              <w:t>13273,2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2F3BDC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3BDC">
              <w:rPr>
                <w:rFonts w:ascii="Times New Roman" w:hAnsi="Times New Roman"/>
                <w:sz w:val="20"/>
                <w:szCs w:val="20"/>
              </w:rPr>
              <w:t>13273,2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2F3BDC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3BDC">
              <w:rPr>
                <w:rFonts w:ascii="Times New Roman" w:hAnsi="Times New Roman"/>
                <w:sz w:val="20"/>
                <w:szCs w:val="20"/>
              </w:rPr>
              <w:t>13273,2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5609" w:rsidRPr="004E5609" w:rsidRDefault="004E5609" w:rsidP="004E5609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609">
              <w:rPr>
                <w:rFonts w:ascii="Times New Roman" w:hAnsi="Times New Roman"/>
                <w:color w:val="000000"/>
                <w:sz w:val="20"/>
                <w:szCs w:val="20"/>
              </w:rPr>
              <w:t>79386,3</w:t>
            </w:r>
          </w:p>
        </w:tc>
      </w:tr>
      <w:tr w:rsidR="004E5609" w:rsidRPr="00667AC0" w:rsidTr="004E5609">
        <w:trPr>
          <w:trHeight w:val="264"/>
        </w:trPr>
        <w:tc>
          <w:tcPr>
            <w:tcW w:w="8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609" w:rsidRPr="00667AC0" w:rsidRDefault="004E5609" w:rsidP="004E5609">
            <w:pPr>
              <w:ind w:left="-1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2F3BDC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3BDC">
              <w:rPr>
                <w:rFonts w:ascii="Times New Roman" w:hAnsi="Times New Roman"/>
                <w:sz w:val="20"/>
                <w:szCs w:val="20"/>
              </w:rPr>
              <w:t>13046,5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2F3BDC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3BDC">
              <w:rPr>
                <w:rFonts w:ascii="Times New Roman" w:hAnsi="Times New Roman"/>
                <w:sz w:val="20"/>
                <w:szCs w:val="20"/>
              </w:rPr>
              <w:t>13247,0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2F3BDC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3BDC">
              <w:rPr>
                <w:rFonts w:ascii="Times New Roman" w:hAnsi="Times New Roman"/>
                <w:sz w:val="20"/>
                <w:szCs w:val="20"/>
              </w:rPr>
              <w:t>13273,2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2F3BDC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3BDC">
              <w:rPr>
                <w:rFonts w:ascii="Times New Roman" w:hAnsi="Times New Roman"/>
                <w:sz w:val="20"/>
                <w:szCs w:val="20"/>
              </w:rPr>
              <w:t>13273,2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2F3BDC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3BDC">
              <w:rPr>
                <w:rFonts w:ascii="Times New Roman" w:hAnsi="Times New Roman"/>
                <w:sz w:val="20"/>
                <w:szCs w:val="20"/>
              </w:rPr>
              <w:t>13273,2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2F3BDC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3BDC">
              <w:rPr>
                <w:rFonts w:ascii="Times New Roman" w:hAnsi="Times New Roman"/>
                <w:sz w:val="20"/>
                <w:szCs w:val="20"/>
              </w:rPr>
              <w:t>13273,2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5609" w:rsidRPr="004E5609" w:rsidRDefault="004E5609" w:rsidP="004E5609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609">
              <w:rPr>
                <w:rFonts w:ascii="Times New Roman" w:hAnsi="Times New Roman"/>
                <w:color w:val="000000"/>
                <w:sz w:val="20"/>
                <w:szCs w:val="20"/>
              </w:rPr>
              <w:t>79386,3</w:t>
            </w:r>
          </w:p>
        </w:tc>
      </w:tr>
      <w:tr w:rsidR="004E5609" w:rsidRPr="00667AC0" w:rsidTr="004E5609">
        <w:trPr>
          <w:trHeight w:val="264"/>
        </w:trPr>
        <w:tc>
          <w:tcPr>
            <w:tcW w:w="8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667AC0" w:rsidRDefault="004E5609" w:rsidP="004E5609">
            <w:pPr>
              <w:pStyle w:val="a6"/>
              <w:ind w:left="0" w:right="-23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r w:rsidRPr="00667AC0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«Зимнее и летнее содержание городских территорий» (всего), в том числе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2F3BDC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3BDC">
              <w:rPr>
                <w:rFonts w:ascii="Times New Roman" w:hAnsi="Times New Roman"/>
                <w:sz w:val="20"/>
                <w:szCs w:val="20"/>
              </w:rPr>
              <w:t>65283,7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2F3BDC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3BDC">
              <w:rPr>
                <w:rFonts w:ascii="Times New Roman" w:hAnsi="Times New Roman"/>
                <w:sz w:val="20"/>
                <w:szCs w:val="20"/>
              </w:rPr>
              <w:t>19874,4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2F3BDC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3BDC">
              <w:rPr>
                <w:rFonts w:ascii="Times New Roman" w:hAnsi="Times New Roman"/>
                <w:sz w:val="20"/>
                <w:szCs w:val="20"/>
              </w:rPr>
              <w:t>19874,4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667AC0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19874,4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667AC0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19874,4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667AC0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19874,4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5609" w:rsidRPr="004E5609" w:rsidRDefault="004E5609" w:rsidP="004E5609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609">
              <w:rPr>
                <w:rFonts w:ascii="Times New Roman" w:hAnsi="Times New Roman"/>
                <w:color w:val="000000"/>
                <w:sz w:val="20"/>
                <w:szCs w:val="20"/>
              </w:rPr>
              <w:t>164655,7</w:t>
            </w:r>
          </w:p>
        </w:tc>
      </w:tr>
      <w:tr w:rsidR="004E5609" w:rsidRPr="00667AC0" w:rsidTr="004E5609">
        <w:trPr>
          <w:trHeight w:val="264"/>
        </w:trPr>
        <w:tc>
          <w:tcPr>
            <w:tcW w:w="8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609" w:rsidRPr="00667AC0" w:rsidRDefault="004E5609" w:rsidP="004E5609">
            <w:pPr>
              <w:ind w:left="-1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2F3BDC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3BDC">
              <w:rPr>
                <w:rFonts w:ascii="Times New Roman" w:hAnsi="Times New Roman"/>
                <w:sz w:val="20"/>
                <w:szCs w:val="20"/>
              </w:rPr>
              <w:t>65283,7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2F3BDC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3BDC">
              <w:rPr>
                <w:rFonts w:ascii="Times New Roman" w:hAnsi="Times New Roman"/>
                <w:sz w:val="20"/>
                <w:szCs w:val="20"/>
              </w:rPr>
              <w:t>19874,4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2F3BDC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3BDC">
              <w:rPr>
                <w:rFonts w:ascii="Times New Roman" w:hAnsi="Times New Roman"/>
                <w:sz w:val="20"/>
                <w:szCs w:val="20"/>
              </w:rPr>
              <w:t>19874,4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667AC0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19874,4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667AC0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19874,4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667AC0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19874,4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5609" w:rsidRPr="004E5609" w:rsidRDefault="004E5609" w:rsidP="004E5609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609">
              <w:rPr>
                <w:rFonts w:ascii="Times New Roman" w:hAnsi="Times New Roman"/>
                <w:color w:val="000000"/>
                <w:sz w:val="20"/>
                <w:szCs w:val="20"/>
              </w:rPr>
              <w:t>164655,7</w:t>
            </w:r>
          </w:p>
        </w:tc>
      </w:tr>
      <w:tr w:rsidR="004E5609" w:rsidRPr="00667AC0" w:rsidTr="004E5609">
        <w:trPr>
          <w:trHeight w:val="264"/>
        </w:trPr>
        <w:tc>
          <w:tcPr>
            <w:tcW w:w="8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609" w:rsidRPr="00667AC0" w:rsidRDefault="004E5609" w:rsidP="004E560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r w:rsidRPr="00667AC0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«Обеспечение комплексного содержания и ремонта объектов благоустройства (детские игровые и спортивные площадки, городской фонтан)» (всего), в том числе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063E98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E98">
              <w:rPr>
                <w:rFonts w:ascii="Times New Roman" w:hAnsi="Times New Roman"/>
                <w:sz w:val="20"/>
                <w:szCs w:val="20"/>
              </w:rPr>
              <w:t>6566,3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063E98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E98">
              <w:rPr>
                <w:rFonts w:ascii="Times New Roman" w:hAnsi="Times New Roman"/>
                <w:sz w:val="20"/>
                <w:szCs w:val="20"/>
              </w:rPr>
              <w:t>3266,3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063E98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E98">
              <w:rPr>
                <w:rFonts w:ascii="Times New Roman" w:hAnsi="Times New Roman"/>
                <w:sz w:val="20"/>
                <w:szCs w:val="20"/>
              </w:rPr>
              <w:t>3266,3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667AC0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3266,3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667AC0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3266,3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667AC0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3266,3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5609" w:rsidRPr="004E5609" w:rsidRDefault="004E5609" w:rsidP="004E5609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609">
              <w:rPr>
                <w:rFonts w:ascii="Times New Roman" w:hAnsi="Times New Roman"/>
                <w:color w:val="000000"/>
                <w:sz w:val="20"/>
                <w:szCs w:val="20"/>
              </w:rPr>
              <w:t>22897,8</w:t>
            </w:r>
          </w:p>
        </w:tc>
      </w:tr>
      <w:tr w:rsidR="004E5609" w:rsidRPr="00667AC0" w:rsidTr="004E5609">
        <w:trPr>
          <w:trHeight w:val="264"/>
        </w:trPr>
        <w:tc>
          <w:tcPr>
            <w:tcW w:w="8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609" w:rsidRPr="00667AC0" w:rsidRDefault="004E5609" w:rsidP="004E5609">
            <w:pPr>
              <w:ind w:left="-1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063E98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E98">
              <w:rPr>
                <w:rFonts w:ascii="Times New Roman" w:hAnsi="Times New Roman"/>
                <w:sz w:val="20"/>
                <w:szCs w:val="20"/>
              </w:rPr>
              <w:t>6566,3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063E98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E98">
              <w:rPr>
                <w:rFonts w:ascii="Times New Roman" w:hAnsi="Times New Roman"/>
                <w:sz w:val="20"/>
                <w:szCs w:val="20"/>
              </w:rPr>
              <w:t>3266,3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063E98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E98">
              <w:rPr>
                <w:rFonts w:ascii="Times New Roman" w:hAnsi="Times New Roman"/>
                <w:sz w:val="20"/>
                <w:szCs w:val="20"/>
              </w:rPr>
              <w:t>3266,3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667AC0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3266,3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667AC0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3266,3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667AC0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3266,3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5609" w:rsidRPr="004E5609" w:rsidRDefault="004E5609" w:rsidP="004E5609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609">
              <w:rPr>
                <w:rFonts w:ascii="Times New Roman" w:hAnsi="Times New Roman"/>
                <w:color w:val="000000"/>
                <w:sz w:val="20"/>
                <w:szCs w:val="20"/>
              </w:rPr>
              <w:t>22897,8</w:t>
            </w:r>
          </w:p>
        </w:tc>
      </w:tr>
      <w:tr w:rsidR="004E5609" w:rsidRPr="00667AC0" w:rsidTr="004E5609">
        <w:trPr>
          <w:trHeight w:val="411"/>
        </w:trPr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E5609" w:rsidRPr="00667AC0" w:rsidRDefault="00E747D1" w:rsidP="00E747D1">
            <w:pPr>
              <w:ind w:left="-1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4E560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4E5609" w:rsidRPr="00667AC0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Праздничное оформление городских территорий» (всего), в том числе</w:t>
            </w:r>
          </w:p>
        </w:tc>
        <w:tc>
          <w:tcPr>
            <w:tcW w:w="1163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E5609" w:rsidRPr="00063E98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E98">
              <w:rPr>
                <w:rFonts w:ascii="Times New Roman" w:hAnsi="Times New Roman"/>
                <w:sz w:val="20"/>
                <w:szCs w:val="20"/>
              </w:rPr>
              <w:t>6343,4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E5609" w:rsidRPr="00063E98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E98">
              <w:rPr>
                <w:rFonts w:ascii="Times New Roman" w:hAnsi="Times New Roman"/>
                <w:sz w:val="20"/>
                <w:szCs w:val="20"/>
              </w:rPr>
              <w:t>6343,4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E5609" w:rsidRPr="00063E98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E98">
              <w:rPr>
                <w:rFonts w:ascii="Times New Roman" w:hAnsi="Times New Roman"/>
                <w:sz w:val="20"/>
                <w:szCs w:val="20"/>
              </w:rPr>
              <w:t>6343,4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E5609" w:rsidRPr="00667AC0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6343,4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E5609" w:rsidRPr="00667AC0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6343,4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E5609" w:rsidRPr="00667AC0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6343,4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4E5609" w:rsidRPr="00063E98" w:rsidRDefault="004E5609" w:rsidP="004E5609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38060,4</w:t>
            </w:r>
          </w:p>
        </w:tc>
      </w:tr>
      <w:tr w:rsidR="004E5609" w:rsidRPr="00667AC0" w:rsidTr="004E5609">
        <w:trPr>
          <w:trHeight w:val="298"/>
        </w:trPr>
        <w:tc>
          <w:tcPr>
            <w:tcW w:w="8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609" w:rsidRPr="00667AC0" w:rsidRDefault="004E5609" w:rsidP="004E5609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063E98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E98">
              <w:rPr>
                <w:rFonts w:ascii="Times New Roman" w:hAnsi="Times New Roman"/>
                <w:sz w:val="20"/>
                <w:szCs w:val="20"/>
              </w:rPr>
              <w:t>6343,4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063E98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E98">
              <w:rPr>
                <w:rFonts w:ascii="Times New Roman" w:hAnsi="Times New Roman"/>
                <w:sz w:val="20"/>
                <w:szCs w:val="20"/>
              </w:rPr>
              <w:t>6343,4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063E98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E98">
              <w:rPr>
                <w:rFonts w:ascii="Times New Roman" w:hAnsi="Times New Roman"/>
                <w:sz w:val="20"/>
                <w:szCs w:val="20"/>
              </w:rPr>
              <w:t>6343,4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667AC0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6343,4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667AC0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6343,4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609" w:rsidRPr="00667AC0" w:rsidRDefault="004E5609" w:rsidP="004E560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6343,4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5609" w:rsidRPr="00063E98" w:rsidRDefault="004E5609" w:rsidP="004E5609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38060,4</w:t>
            </w:r>
          </w:p>
        </w:tc>
      </w:tr>
    </w:tbl>
    <w:p w:rsidR="00DC0B3E" w:rsidRDefault="00DC0B3E" w:rsidP="00DC0B3E">
      <w:pPr>
        <w:ind w:firstLine="0"/>
        <w:rPr>
          <w:rFonts w:ascii="Times New Roman" w:hAnsi="Times New Roman"/>
          <w:color w:val="FF0000"/>
        </w:rPr>
      </w:pPr>
    </w:p>
    <w:p w:rsidR="00DC0B3E" w:rsidRDefault="00DC0B3E" w:rsidP="00DC0B3E">
      <w:pPr>
        <w:ind w:firstLine="0"/>
        <w:rPr>
          <w:rFonts w:ascii="Times New Roman" w:hAnsi="Times New Roman"/>
          <w:color w:val="FF0000"/>
        </w:rPr>
      </w:pPr>
    </w:p>
    <w:p w:rsidR="00DC0B3E" w:rsidRDefault="00DC0B3E" w:rsidP="00DC0B3E">
      <w:pPr>
        <w:ind w:firstLine="0"/>
        <w:rPr>
          <w:rFonts w:ascii="Times New Roman" w:hAnsi="Times New Roman"/>
          <w:color w:val="FF0000"/>
        </w:rPr>
      </w:pPr>
    </w:p>
    <w:p w:rsidR="00DC0B3E" w:rsidRDefault="00DC0B3E" w:rsidP="00DC0B3E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DC0B3E" w:rsidRPr="00F404C9" w:rsidRDefault="00DC0B3E" w:rsidP="00DC0B3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404C9">
        <w:rPr>
          <w:rFonts w:ascii="Times New Roman" w:hAnsi="Times New Roman" w:cs="Times New Roman"/>
          <w:sz w:val="28"/>
          <w:szCs w:val="28"/>
        </w:rPr>
        <w:t xml:space="preserve">Перечень создаваемых объектов на 2024 год и на плановый период 2025-2026 годов, включая приобретение объектов недвижимого имущества, объектов, создаваемых в соответствии с соглашениями о государственно-частном партнерстве, </w:t>
      </w:r>
      <w:proofErr w:type="spellStart"/>
      <w:r w:rsidRPr="00F404C9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F404C9">
        <w:rPr>
          <w:rFonts w:ascii="Times New Roman" w:hAnsi="Times New Roman" w:cs="Times New Roman"/>
          <w:sz w:val="28"/>
          <w:szCs w:val="28"/>
        </w:rPr>
        <w:t>-частном партнерстве и концессионными соглашениями</w:t>
      </w:r>
    </w:p>
    <w:p w:rsidR="00DC0B3E" w:rsidRDefault="00DC0B3E" w:rsidP="00DC0B3E">
      <w:pPr>
        <w:pStyle w:val="ConsPlusNormal"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DC0B3E" w:rsidRDefault="00DC0B3E" w:rsidP="00DC0B3E">
      <w:pPr>
        <w:ind w:firstLine="0"/>
        <w:rPr>
          <w:rFonts w:ascii="Times New Roman" w:hAnsi="Times New Roman"/>
          <w:color w:val="FF0000"/>
        </w:rPr>
      </w:pPr>
    </w:p>
    <w:tbl>
      <w:tblPr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1134"/>
        <w:gridCol w:w="992"/>
        <w:gridCol w:w="709"/>
        <w:gridCol w:w="1134"/>
        <w:gridCol w:w="1417"/>
        <w:gridCol w:w="992"/>
        <w:gridCol w:w="1276"/>
        <w:gridCol w:w="851"/>
        <w:gridCol w:w="708"/>
        <w:gridCol w:w="709"/>
        <w:gridCol w:w="709"/>
        <w:gridCol w:w="1134"/>
        <w:gridCol w:w="1276"/>
        <w:gridCol w:w="1701"/>
      </w:tblGrid>
      <w:tr w:rsidR="00DC0B3E" w:rsidRPr="00F404C9" w:rsidTr="00A000CD">
        <w:trPr>
          <w:trHeight w:val="281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B3E" w:rsidRPr="00F404C9" w:rsidRDefault="00DC0B3E" w:rsidP="00DF4417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04C9">
              <w:rPr>
                <w:rFonts w:ascii="Times New Roman" w:hAnsi="Times New Roman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B3E" w:rsidRPr="00F404C9" w:rsidRDefault="00DC0B3E" w:rsidP="00DF4417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04C9">
              <w:rPr>
                <w:rFonts w:ascii="Times New Roman" w:hAnsi="Times New Roman"/>
                <w:sz w:val="20"/>
                <w:szCs w:val="20"/>
              </w:rPr>
              <w:t>Наименование муниципального образования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B3E" w:rsidRPr="00F404C9" w:rsidRDefault="00DC0B3E" w:rsidP="00DF4417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04C9">
              <w:rPr>
                <w:rFonts w:ascii="Times New Roman" w:hAnsi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B3E" w:rsidRPr="00F404C9" w:rsidRDefault="00DC0B3E" w:rsidP="00DF4417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04C9">
              <w:rPr>
                <w:rFonts w:ascii="Times New Roman" w:hAnsi="Times New Roman"/>
                <w:sz w:val="20"/>
                <w:szCs w:val="20"/>
              </w:rPr>
              <w:t>Мощность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B3E" w:rsidRPr="00F404C9" w:rsidRDefault="00DC0B3E" w:rsidP="00DF4417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04C9">
              <w:rPr>
                <w:rFonts w:ascii="Times New Roman" w:hAnsi="Times New Roman"/>
                <w:sz w:val="20"/>
                <w:szCs w:val="20"/>
              </w:rPr>
              <w:t>Срок строительства, проектирования (характер работ)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B3E" w:rsidRPr="00F404C9" w:rsidRDefault="00DC0B3E" w:rsidP="00DF4417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04C9">
              <w:rPr>
                <w:rFonts w:ascii="Times New Roman" w:hAnsi="Times New Roman"/>
                <w:sz w:val="20"/>
                <w:szCs w:val="20"/>
              </w:rPr>
              <w:t>Стоимость объекта в ценах соответствующих лет с учетом периода реализации проекта (планируемый объект инвестиций)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B3E" w:rsidRPr="00F404C9" w:rsidRDefault="00DC0B3E" w:rsidP="00DF4417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04C9">
              <w:rPr>
                <w:rFonts w:ascii="Times New Roman" w:hAnsi="Times New Roman"/>
                <w:sz w:val="20"/>
                <w:szCs w:val="20"/>
              </w:rPr>
              <w:t>Остаток стоимости на 01.01.20</w:t>
            </w: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B3E" w:rsidRPr="00F404C9" w:rsidRDefault="00DC0B3E" w:rsidP="00DF4417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04C9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B3E" w:rsidRPr="00F404C9" w:rsidRDefault="00DC0B3E" w:rsidP="00DF4417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04C9">
              <w:rPr>
                <w:rFonts w:ascii="Times New Roman" w:hAnsi="Times New Roman"/>
                <w:sz w:val="20"/>
                <w:szCs w:val="20"/>
              </w:rPr>
              <w:t>Инвестиции (тыс. рублей)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B3E" w:rsidRPr="00F404C9" w:rsidRDefault="00DC0B3E" w:rsidP="00DF4417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04C9">
              <w:rPr>
                <w:rFonts w:ascii="Times New Roman" w:hAnsi="Times New Roman"/>
                <w:sz w:val="20"/>
                <w:szCs w:val="20"/>
              </w:rPr>
              <w:t>Механизм реализации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B3E" w:rsidRPr="00F404C9" w:rsidRDefault="00DC0B3E" w:rsidP="00DF4417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04C9">
              <w:rPr>
                <w:rFonts w:ascii="Times New Roman" w:hAnsi="Times New Roman"/>
                <w:sz w:val="20"/>
                <w:szCs w:val="20"/>
              </w:rPr>
              <w:t>Заказчик по строительству (приобретению)</w:t>
            </w:r>
          </w:p>
        </w:tc>
      </w:tr>
      <w:tr w:rsidR="00A000CD" w:rsidRPr="00F404C9" w:rsidTr="00A000CD">
        <w:trPr>
          <w:trHeight w:val="31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0CD" w:rsidRPr="00F404C9" w:rsidRDefault="00A000CD" w:rsidP="00DF4417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0CD" w:rsidRPr="00F404C9" w:rsidRDefault="00A000CD" w:rsidP="00DF4417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0CD" w:rsidRPr="00F404C9" w:rsidRDefault="00A000CD" w:rsidP="00DF4417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0CD" w:rsidRPr="00F404C9" w:rsidRDefault="00A000CD" w:rsidP="00DF4417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0CD" w:rsidRPr="00F404C9" w:rsidRDefault="00A000CD" w:rsidP="00DF4417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0CD" w:rsidRPr="00F404C9" w:rsidRDefault="00A000CD" w:rsidP="00DF4417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0CD" w:rsidRPr="00F404C9" w:rsidRDefault="00A000CD" w:rsidP="00DF4417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0CD" w:rsidRPr="00F404C9" w:rsidRDefault="00A000CD" w:rsidP="00DF4417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0CD" w:rsidRPr="00F404C9" w:rsidRDefault="00A000CD" w:rsidP="00DF44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4C9">
              <w:rPr>
                <w:rFonts w:ascii="Times New Roman" w:hAnsi="Times New Roman" w:cs="Times New Roman"/>
                <w:sz w:val="16"/>
                <w:szCs w:val="16"/>
              </w:rPr>
              <w:t>2025г.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0CD" w:rsidRPr="00F404C9" w:rsidRDefault="00A000CD" w:rsidP="00DF44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4C9">
              <w:rPr>
                <w:rFonts w:ascii="Times New Roman" w:hAnsi="Times New Roman" w:cs="Times New Roman"/>
                <w:sz w:val="16"/>
                <w:szCs w:val="16"/>
              </w:rPr>
              <w:t>2026г.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0CD" w:rsidRPr="00F404C9" w:rsidRDefault="00A000CD" w:rsidP="00DF44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4C9">
              <w:rPr>
                <w:rFonts w:ascii="Times New Roman" w:hAnsi="Times New Roman" w:cs="Times New Roman"/>
                <w:sz w:val="16"/>
                <w:szCs w:val="16"/>
              </w:rPr>
              <w:t>2027г.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0CD" w:rsidRPr="00F404C9" w:rsidRDefault="00A000CD" w:rsidP="00DF44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4C9">
              <w:rPr>
                <w:rFonts w:ascii="Times New Roman" w:hAnsi="Times New Roman" w:cs="Times New Roman"/>
                <w:sz w:val="16"/>
                <w:szCs w:val="16"/>
              </w:rPr>
              <w:t>2028г.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0CD" w:rsidRPr="00F404C9" w:rsidRDefault="00A000CD" w:rsidP="00DF44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4C9">
              <w:rPr>
                <w:rFonts w:ascii="Times New Roman" w:hAnsi="Times New Roman" w:cs="Times New Roman"/>
                <w:sz w:val="16"/>
                <w:szCs w:val="16"/>
              </w:rPr>
              <w:t>В период реализации программы 2024 - 2030 гг.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0CD" w:rsidRPr="00F404C9" w:rsidRDefault="00A000CD" w:rsidP="00DF4417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0CD" w:rsidRPr="00F404C9" w:rsidRDefault="00A000CD" w:rsidP="00DF4417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00CD" w:rsidRPr="00F404C9" w:rsidTr="00A000CD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0CD" w:rsidRPr="00F404C9" w:rsidRDefault="00A000CD" w:rsidP="00A000C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04C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0CD" w:rsidRPr="00F404C9" w:rsidRDefault="00A000CD" w:rsidP="00A000C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04C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0CD" w:rsidRPr="00F404C9" w:rsidRDefault="00A000CD" w:rsidP="00A000C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04C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0CD" w:rsidRPr="00F404C9" w:rsidRDefault="00A000CD" w:rsidP="00A000C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04C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0CD" w:rsidRPr="00F404C9" w:rsidRDefault="00A000CD" w:rsidP="00A000C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04C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0CD" w:rsidRPr="00F404C9" w:rsidRDefault="00A000CD" w:rsidP="00A000C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04C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0CD" w:rsidRPr="00F404C9" w:rsidRDefault="00A000CD" w:rsidP="00A000C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04C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0CD" w:rsidRPr="00F404C9" w:rsidRDefault="00A000CD" w:rsidP="00A000C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04C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0CD" w:rsidRPr="00F404C9" w:rsidRDefault="00A000CD" w:rsidP="00A000C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0CD" w:rsidRPr="00F404C9" w:rsidRDefault="00A000CD" w:rsidP="00A000C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04C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0CD" w:rsidRPr="00F404C9" w:rsidRDefault="00A000CD" w:rsidP="00A000C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04C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0CD" w:rsidRPr="00F404C9" w:rsidRDefault="00A000CD" w:rsidP="00A000C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04C9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0CD" w:rsidRPr="00F404C9" w:rsidRDefault="00A000CD" w:rsidP="00A000C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04C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0CD" w:rsidRPr="00F404C9" w:rsidRDefault="00A000CD" w:rsidP="00A000C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04C9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0CD" w:rsidRPr="00F404C9" w:rsidRDefault="00A000CD" w:rsidP="00A000C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04C9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A000CD" w:rsidRPr="00F404C9" w:rsidTr="00A000CD">
        <w:trPr>
          <w:trHeight w:val="523"/>
        </w:trPr>
        <w:tc>
          <w:tcPr>
            <w:tcW w:w="680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0CD" w:rsidRPr="00F404C9" w:rsidRDefault="00A000CD" w:rsidP="00A000C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04C9">
              <w:rPr>
                <w:rFonts w:ascii="Times New Roman" w:hAnsi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0CD" w:rsidRPr="00F404C9" w:rsidRDefault="00A000CD" w:rsidP="00A000CD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04C9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4C9">
              <w:rPr>
                <w:rFonts w:ascii="Times New Roman" w:hAnsi="Times New Roman" w:cs="Times New Roman"/>
                <w:sz w:val="16"/>
                <w:szCs w:val="16"/>
              </w:rPr>
              <w:t>4723,0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4C9">
              <w:rPr>
                <w:rFonts w:ascii="Times New Roman" w:hAnsi="Times New Roman" w:cs="Times New Roman"/>
                <w:sz w:val="16"/>
                <w:szCs w:val="16"/>
              </w:rPr>
              <w:t>4723,0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4C9">
              <w:rPr>
                <w:rFonts w:ascii="Times New Roman" w:hAnsi="Times New Roman" w:cs="Times New Roman"/>
                <w:sz w:val="16"/>
                <w:szCs w:val="16"/>
              </w:rPr>
              <w:t>4723,0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4C9">
              <w:rPr>
                <w:rFonts w:ascii="Times New Roman" w:hAnsi="Times New Roman" w:cs="Times New Roman"/>
                <w:sz w:val="16"/>
                <w:szCs w:val="16"/>
              </w:rPr>
              <w:t>4723,0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4C9">
              <w:rPr>
                <w:rFonts w:ascii="Times New Roman" w:hAnsi="Times New Roman" w:cs="Times New Roman"/>
                <w:sz w:val="16"/>
                <w:szCs w:val="16"/>
              </w:rPr>
              <w:t>33060,51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000CD" w:rsidRPr="00F404C9" w:rsidTr="00A000CD">
        <w:trPr>
          <w:trHeight w:val="513"/>
        </w:trPr>
        <w:tc>
          <w:tcPr>
            <w:tcW w:w="680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0CD" w:rsidRPr="00F404C9" w:rsidRDefault="00A000CD" w:rsidP="00A000CD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0CD" w:rsidRPr="00F404C9" w:rsidRDefault="00A000CD" w:rsidP="00A000CD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F404C9">
              <w:rPr>
                <w:rFonts w:ascii="Times New Roman" w:hAnsi="Times New Roman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0CD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0CD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0CD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0CD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0CD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000CD" w:rsidRPr="00F404C9" w:rsidTr="00A000CD">
        <w:trPr>
          <w:trHeight w:val="630"/>
        </w:trPr>
        <w:tc>
          <w:tcPr>
            <w:tcW w:w="680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0CD" w:rsidRPr="00F404C9" w:rsidRDefault="00A000CD" w:rsidP="00A000CD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0CD" w:rsidRPr="00F404C9" w:rsidRDefault="00A000CD" w:rsidP="00A000CD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04C9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4C9">
              <w:rPr>
                <w:rFonts w:ascii="Times New Roman" w:hAnsi="Times New Roman" w:cs="Times New Roman"/>
                <w:sz w:val="16"/>
                <w:szCs w:val="16"/>
              </w:rPr>
              <w:t>4723,0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4C9">
              <w:rPr>
                <w:rFonts w:ascii="Times New Roman" w:hAnsi="Times New Roman" w:cs="Times New Roman"/>
                <w:sz w:val="16"/>
                <w:szCs w:val="16"/>
              </w:rPr>
              <w:t>4723,0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4C9">
              <w:rPr>
                <w:rFonts w:ascii="Times New Roman" w:hAnsi="Times New Roman" w:cs="Times New Roman"/>
                <w:sz w:val="16"/>
                <w:szCs w:val="16"/>
              </w:rPr>
              <w:t>4723,0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4C9">
              <w:rPr>
                <w:rFonts w:ascii="Times New Roman" w:hAnsi="Times New Roman" w:cs="Times New Roman"/>
                <w:sz w:val="16"/>
                <w:szCs w:val="16"/>
              </w:rPr>
              <w:t>4723,0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4C9">
              <w:rPr>
                <w:rFonts w:ascii="Times New Roman" w:hAnsi="Times New Roman" w:cs="Times New Roman"/>
                <w:sz w:val="16"/>
                <w:szCs w:val="16"/>
              </w:rPr>
              <w:t>33060,51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0CD" w:rsidRPr="00F404C9" w:rsidRDefault="00A000CD" w:rsidP="00A000CD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0CD" w:rsidRPr="00F404C9" w:rsidRDefault="00A000CD" w:rsidP="00A000CD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000CD" w:rsidRPr="00F404C9" w:rsidTr="00A000CD">
        <w:trPr>
          <w:trHeight w:val="723"/>
        </w:trPr>
        <w:tc>
          <w:tcPr>
            <w:tcW w:w="151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0CD" w:rsidRPr="00F404C9" w:rsidRDefault="00A000CD" w:rsidP="00A000C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04C9">
              <w:rPr>
                <w:rFonts w:ascii="Times New Roman" w:hAnsi="Times New Roman"/>
                <w:sz w:val="16"/>
                <w:szCs w:val="16"/>
              </w:rPr>
              <w:t xml:space="preserve">I. Объекты, создаваемые в 2024 финансовом году и плановом периоде 2025-2026 годов, включая приобретение объектов недвижимого имущества, объектов, создаваемых в соответствии с соглашениями о государственно-частном партнерстве, </w:t>
            </w:r>
            <w:proofErr w:type="spellStart"/>
            <w:r w:rsidRPr="00F404C9">
              <w:rPr>
                <w:rFonts w:ascii="Times New Roman" w:hAnsi="Times New Roman"/>
                <w:sz w:val="16"/>
                <w:szCs w:val="16"/>
              </w:rPr>
              <w:t>муниципально</w:t>
            </w:r>
            <w:proofErr w:type="spellEnd"/>
            <w:r w:rsidRPr="00F404C9">
              <w:rPr>
                <w:rFonts w:ascii="Times New Roman" w:hAnsi="Times New Roman"/>
                <w:sz w:val="16"/>
                <w:szCs w:val="16"/>
              </w:rPr>
              <w:t>-частном партнерстве и концессионными соглашениями</w:t>
            </w:r>
          </w:p>
        </w:tc>
      </w:tr>
      <w:tr w:rsidR="00A000CD" w:rsidRPr="00F404C9" w:rsidTr="00A000CD">
        <w:trPr>
          <w:trHeight w:val="561"/>
        </w:trPr>
        <w:tc>
          <w:tcPr>
            <w:tcW w:w="680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0CD" w:rsidRPr="00F404C9" w:rsidRDefault="00A000CD" w:rsidP="00A000C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04C9">
              <w:rPr>
                <w:rFonts w:ascii="Times New Roman" w:hAnsi="Times New Roman"/>
                <w:sz w:val="20"/>
                <w:szCs w:val="20"/>
              </w:rPr>
              <w:t>Всего по разделу 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0CD" w:rsidRPr="00F404C9" w:rsidRDefault="00A000CD" w:rsidP="00A000CD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04C9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4C9">
              <w:rPr>
                <w:rFonts w:ascii="Times New Roman" w:hAnsi="Times New Roman" w:cs="Times New Roman"/>
                <w:sz w:val="16"/>
                <w:szCs w:val="16"/>
              </w:rPr>
              <w:t>4723,0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4C9">
              <w:rPr>
                <w:rFonts w:ascii="Times New Roman" w:hAnsi="Times New Roman" w:cs="Times New Roman"/>
                <w:sz w:val="16"/>
                <w:szCs w:val="16"/>
              </w:rPr>
              <w:t>4723,0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4C9">
              <w:rPr>
                <w:rFonts w:ascii="Times New Roman" w:hAnsi="Times New Roman" w:cs="Times New Roman"/>
                <w:sz w:val="16"/>
                <w:szCs w:val="16"/>
              </w:rPr>
              <w:t>4723,0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4C9">
              <w:rPr>
                <w:rFonts w:ascii="Times New Roman" w:hAnsi="Times New Roman" w:cs="Times New Roman"/>
                <w:sz w:val="16"/>
                <w:szCs w:val="16"/>
              </w:rPr>
              <w:t>4723,0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4C9">
              <w:rPr>
                <w:rFonts w:ascii="Times New Roman" w:hAnsi="Times New Roman" w:cs="Times New Roman"/>
                <w:sz w:val="16"/>
                <w:szCs w:val="16"/>
              </w:rPr>
              <w:t>33060,51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0CD" w:rsidRPr="00F404C9" w:rsidRDefault="00A000CD" w:rsidP="00A000CD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04C9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A000CD" w:rsidRPr="00F404C9" w:rsidRDefault="00A000CD" w:rsidP="00A000CD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04C9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A000CD" w:rsidRPr="00F404C9" w:rsidRDefault="00A000CD" w:rsidP="00A000CD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04C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0CD" w:rsidRPr="00F404C9" w:rsidRDefault="00A000CD" w:rsidP="00A000CD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04C9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A000CD" w:rsidRPr="00F404C9" w:rsidRDefault="00A000CD" w:rsidP="00A000CD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04C9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A000CD" w:rsidRPr="00F404C9" w:rsidRDefault="00A000CD" w:rsidP="00A000CD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04C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A000CD" w:rsidRPr="00F404C9" w:rsidTr="00A000CD">
        <w:trPr>
          <w:trHeight w:val="565"/>
        </w:trPr>
        <w:tc>
          <w:tcPr>
            <w:tcW w:w="680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0CD" w:rsidRPr="00F404C9" w:rsidRDefault="00A000CD" w:rsidP="00A000CD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0CD" w:rsidRPr="00F404C9" w:rsidRDefault="00A000CD" w:rsidP="00A000CD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F404C9">
              <w:rPr>
                <w:rFonts w:ascii="Times New Roman" w:hAnsi="Times New Roman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0CD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0CD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0CD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0CD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0CD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0CD" w:rsidRPr="00F404C9" w:rsidRDefault="00A000CD" w:rsidP="00A000CD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0CD" w:rsidRPr="00F404C9" w:rsidRDefault="00A000CD" w:rsidP="00A000CD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00CD" w:rsidRPr="00F404C9" w:rsidTr="001732C9">
        <w:trPr>
          <w:trHeight w:val="630"/>
        </w:trPr>
        <w:tc>
          <w:tcPr>
            <w:tcW w:w="680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0CD" w:rsidRPr="00F404C9" w:rsidRDefault="00A000CD" w:rsidP="00A000CD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0CD" w:rsidRPr="00F404C9" w:rsidRDefault="00A000CD" w:rsidP="00A000CD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04C9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4C9">
              <w:rPr>
                <w:rFonts w:ascii="Times New Roman" w:hAnsi="Times New Roman" w:cs="Times New Roman"/>
                <w:sz w:val="16"/>
                <w:szCs w:val="16"/>
              </w:rPr>
              <w:t>4723,0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4C9">
              <w:rPr>
                <w:rFonts w:ascii="Times New Roman" w:hAnsi="Times New Roman" w:cs="Times New Roman"/>
                <w:sz w:val="16"/>
                <w:szCs w:val="16"/>
              </w:rPr>
              <w:t>4723,0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4C9">
              <w:rPr>
                <w:rFonts w:ascii="Times New Roman" w:hAnsi="Times New Roman" w:cs="Times New Roman"/>
                <w:sz w:val="16"/>
                <w:szCs w:val="16"/>
              </w:rPr>
              <w:t>4723,0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4C9">
              <w:rPr>
                <w:rFonts w:ascii="Times New Roman" w:hAnsi="Times New Roman" w:cs="Times New Roman"/>
                <w:sz w:val="16"/>
                <w:szCs w:val="16"/>
              </w:rPr>
              <w:t>4723,0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4C9">
              <w:rPr>
                <w:rFonts w:ascii="Times New Roman" w:hAnsi="Times New Roman" w:cs="Times New Roman"/>
                <w:sz w:val="16"/>
                <w:szCs w:val="16"/>
              </w:rPr>
              <w:t>33060,51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0CD" w:rsidRPr="00F404C9" w:rsidRDefault="00A000CD" w:rsidP="00A000CD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0CD" w:rsidRPr="00F404C9" w:rsidRDefault="00A000CD" w:rsidP="00A000CD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00CD" w:rsidRPr="00F404C9" w:rsidTr="001732C9">
        <w:trPr>
          <w:trHeight w:val="61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0CD" w:rsidRPr="00F404C9" w:rsidRDefault="00A000CD" w:rsidP="00A000C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04C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4C9">
              <w:rPr>
                <w:rFonts w:ascii="Times New Roman" w:hAnsi="Times New Roman" w:cs="Times New Roman"/>
                <w:sz w:val="16"/>
                <w:szCs w:val="16"/>
              </w:rPr>
              <w:t>Городской округ Пыть-Ях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4C9">
              <w:rPr>
                <w:rFonts w:ascii="Times New Roman" w:hAnsi="Times New Roman" w:cs="Times New Roman"/>
                <w:sz w:val="16"/>
                <w:szCs w:val="16"/>
              </w:rPr>
              <w:t>Уличное и внутриквартальное (дворовое) освещение территории муниципал</w:t>
            </w:r>
            <w:r w:rsidRPr="00F404C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ьного образования город Пыть-Ях»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4C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86 единиц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0CD" w:rsidRPr="00F404C9" w:rsidRDefault="00A000CD" w:rsidP="00A000CD">
            <w:pPr>
              <w:tabs>
                <w:tab w:val="left" w:pos="993"/>
              </w:tabs>
              <w:ind w:firstLine="0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F404C9">
              <w:rPr>
                <w:rFonts w:ascii="Times New Roman" w:eastAsia="Calibri" w:hAnsi="Times New Roman"/>
                <w:sz w:val="16"/>
                <w:szCs w:val="16"/>
              </w:rPr>
              <w:t>Реконструкция объекта -36 месяцев с даты заключения Концессионного соглашения.</w:t>
            </w:r>
          </w:p>
          <w:p w:rsidR="00A000CD" w:rsidRPr="00F404C9" w:rsidRDefault="00A000CD" w:rsidP="00A000CD">
            <w:pPr>
              <w:tabs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04C9">
              <w:rPr>
                <w:rFonts w:ascii="Times New Roman" w:eastAsia="Calibri" w:hAnsi="Times New Roman"/>
                <w:sz w:val="16"/>
                <w:szCs w:val="16"/>
              </w:rPr>
              <w:lastRenderedPageBreak/>
              <w:t xml:space="preserve">Плата </w:t>
            </w:r>
            <w:proofErr w:type="spellStart"/>
            <w:r w:rsidRPr="00F404C9">
              <w:rPr>
                <w:rFonts w:ascii="Times New Roman" w:eastAsia="Calibri" w:hAnsi="Times New Roman"/>
                <w:sz w:val="16"/>
                <w:szCs w:val="16"/>
              </w:rPr>
              <w:t>Концедента</w:t>
            </w:r>
            <w:proofErr w:type="spellEnd"/>
            <w:r w:rsidRPr="00F404C9">
              <w:rPr>
                <w:rFonts w:ascii="Times New Roman" w:eastAsia="Calibri" w:hAnsi="Times New Roman"/>
                <w:sz w:val="16"/>
                <w:szCs w:val="16"/>
              </w:rPr>
              <w:t xml:space="preserve"> (инвестиционный платеж) -</w:t>
            </w:r>
            <w:r>
              <w:rPr>
                <w:rFonts w:ascii="Times New Roman" w:eastAsia="Calibri" w:hAnsi="Times New Roman"/>
                <w:sz w:val="16"/>
                <w:szCs w:val="16"/>
              </w:rPr>
              <w:t>2024-2031гг</w:t>
            </w:r>
            <w:r w:rsidRPr="00F404C9">
              <w:rPr>
                <w:rFonts w:ascii="Times New Roman" w:eastAsia="Calibri" w:hAnsi="Times New Roman"/>
                <w:sz w:val="16"/>
                <w:szCs w:val="16"/>
              </w:rPr>
              <w:t xml:space="preserve"> 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404C9">
              <w:rPr>
                <w:rFonts w:ascii="Times New Roman" w:hAnsi="Times New Roman"/>
                <w:bCs/>
                <w:sz w:val="16"/>
                <w:szCs w:val="16"/>
              </w:rPr>
              <w:lastRenderedPageBreak/>
              <w:t xml:space="preserve">37783, 5 </w:t>
            </w:r>
            <w:proofErr w:type="spellStart"/>
            <w:r w:rsidRPr="00F404C9">
              <w:rPr>
                <w:rFonts w:ascii="Times New Roman" w:hAnsi="Times New Roman"/>
                <w:bCs/>
                <w:sz w:val="16"/>
                <w:szCs w:val="16"/>
              </w:rPr>
              <w:t>тыс.руб</w:t>
            </w:r>
            <w:proofErr w:type="spellEnd"/>
            <w:r w:rsidRPr="00F404C9">
              <w:rPr>
                <w:rFonts w:ascii="Times New Roman" w:hAnsi="Times New Roman"/>
                <w:bCs/>
                <w:sz w:val="16"/>
                <w:szCs w:val="16"/>
              </w:rPr>
              <w:t>.</w:t>
            </w:r>
          </w:p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404C9">
              <w:rPr>
                <w:rFonts w:ascii="Times New Roman" w:hAnsi="Times New Roman"/>
                <w:bCs/>
                <w:sz w:val="16"/>
                <w:szCs w:val="16"/>
              </w:rPr>
              <w:t>(без НДС),</w:t>
            </w:r>
          </w:p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404C9">
              <w:rPr>
                <w:rFonts w:ascii="Times New Roman" w:hAnsi="Times New Roman"/>
                <w:bCs/>
                <w:sz w:val="16"/>
                <w:szCs w:val="16"/>
              </w:rPr>
              <w:t xml:space="preserve">45340,1 </w:t>
            </w:r>
            <w:proofErr w:type="spellStart"/>
            <w:r w:rsidRPr="00F404C9">
              <w:rPr>
                <w:rFonts w:ascii="Times New Roman" w:hAnsi="Times New Roman"/>
                <w:bCs/>
                <w:sz w:val="16"/>
                <w:szCs w:val="16"/>
              </w:rPr>
              <w:t>тыс.руб</w:t>
            </w:r>
            <w:proofErr w:type="spellEnd"/>
            <w:r w:rsidRPr="00F404C9">
              <w:rPr>
                <w:rFonts w:ascii="Times New Roman" w:hAnsi="Times New Roman"/>
                <w:bCs/>
                <w:sz w:val="16"/>
                <w:szCs w:val="16"/>
              </w:rPr>
              <w:t>.</w:t>
            </w:r>
          </w:p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4C9">
              <w:rPr>
                <w:rFonts w:ascii="Times New Roman" w:hAnsi="Times New Roman"/>
                <w:bCs/>
                <w:sz w:val="16"/>
                <w:szCs w:val="16"/>
              </w:rPr>
              <w:t>(с НДС)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404C9">
              <w:rPr>
                <w:rFonts w:ascii="Times New Roman" w:hAnsi="Times New Roman"/>
                <w:bCs/>
                <w:sz w:val="16"/>
                <w:szCs w:val="16"/>
              </w:rPr>
              <w:t xml:space="preserve">37783, 5 </w:t>
            </w:r>
            <w:proofErr w:type="spellStart"/>
            <w:r w:rsidRPr="00F404C9">
              <w:rPr>
                <w:rFonts w:ascii="Times New Roman" w:hAnsi="Times New Roman"/>
                <w:bCs/>
                <w:sz w:val="16"/>
                <w:szCs w:val="16"/>
              </w:rPr>
              <w:t>тыс.руб</w:t>
            </w:r>
            <w:proofErr w:type="spellEnd"/>
            <w:r w:rsidRPr="00F404C9">
              <w:rPr>
                <w:rFonts w:ascii="Times New Roman" w:hAnsi="Times New Roman"/>
                <w:bCs/>
                <w:sz w:val="16"/>
                <w:szCs w:val="16"/>
              </w:rPr>
              <w:t>.</w:t>
            </w:r>
          </w:p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404C9">
              <w:rPr>
                <w:rFonts w:ascii="Times New Roman" w:hAnsi="Times New Roman"/>
                <w:bCs/>
                <w:sz w:val="16"/>
                <w:szCs w:val="16"/>
              </w:rPr>
              <w:t>(без НДС),</w:t>
            </w:r>
          </w:p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404C9">
              <w:rPr>
                <w:rFonts w:ascii="Times New Roman" w:hAnsi="Times New Roman"/>
                <w:bCs/>
                <w:sz w:val="16"/>
                <w:szCs w:val="16"/>
              </w:rPr>
              <w:t xml:space="preserve">45340,1 </w:t>
            </w:r>
            <w:proofErr w:type="spellStart"/>
            <w:r w:rsidRPr="00F404C9">
              <w:rPr>
                <w:rFonts w:ascii="Times New Roman" w:hAnsi="Times New Roman"/>
                <w:bCs/>
                <w:sz w:val="16"/>
                <w:szCs w:val="16"/>
              </w:rPr>
              <w:t>тыс.руб</w:t>
            </w:r>
            <w:proofErr w:type="spellEnd"/>
            <w:r w:rsidRPr="00F404C9">
              <w:rPr>
                <w:rFonts w:ascii="Times New Roman" w:hAnsi="Times New Roman"/>
                <w:bCs/>
                <w:sz w:val="16"/>
                <w:szCs w:val="16"/>
              </w:rPr>
              <w:t>.</w:t>
            </w:r>
          </w:p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4C9">
              <w:rPr>
                <w:rFonts w:ascii="Times New Roman" w:hAnsi="Times New Roman"/>
                <w:bCs/>
                <w:sz w:val="16"/>
                <w:szCs w:val="16"/>
              </w:rPr>
              <w:t>(с НДС)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0CD" w:rsidRPr="00F404C9" w:rsidRDefault="00A000CD" w:rsidP="00A000CD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04C9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4C9">
              <w:rPr>
                <w:rFonts w:ascii="Times New Roman" w:hAnsi="Times New Roman" w:cs="Times New Roman"/>
                <w:sz w:val="16"/>
                <w:szCs w:val="16"/>
              </w:rPr>
              <w:t>4723,0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4C9">
              <w:rPr>
                <w:rFonts w:ascii="Times New Roman" w:hAnsi="Times New Roman" w:cs="Times New Roman"/>
                <w:sz w:val="16"/>
                <w:szCs w:val="16"/>
              </w:rPr>
              <w:t>4723,0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4C9">
              <w:rPr>
                <w:rFonts w:ascii="Times New Roman" w:hAnsi="Times New Roman" w:cs="Times New Roman"/>
                <w:sz w:val="16"/>
                <w:szCs w:val="16"/>
              </w:rPr>
              <w:t>4723,0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4C9">
              <w:rPr>
                <w:rFonts w:ascii="Times New Roman" w:hAnsi="Times New Roman" w:cs="Times New Roman"/>
                <w:sz w:val="16"/>
                <w:szCs w:val="16"/>
              </w:rPr>
              <w:t>4723,0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4C9">
              <w:rPr>
                <w:rFonts w:ascii="Times New Roman" w:hAnsi="Times New Roman" w:cs="Times New Roman"/>
                <w:sz w:val="16"/>
                <w:szCs w:val="16"/>
              </w:rPr>
              <w:t>33060,51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0CD" w:rsidRPr="004F4B49" w:rsidRDefault="00A000CD" w:rsidP="00A000CD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Концессионное соглашение №1 от 14.01.2023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0CD" w:rsidRPr="004F4B4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МКУ Администрация г. Пыть-Ях</w:t>
            </w:r>
          </w:p>
        </w:tc>
      </w:tr>
      <w:tr w:rsidR="00A000CD" w:rsidRPr="00F404C9" w:rsidTr="001732C9">
        <w:trPr>
          <w:trHeight w:val="94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0CD" w:rsidRPr="00F404C9" w:rsidRDefault="00A000CD" w:rsidP="00A000CD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0CD" w:rsidRPr="00F404C9" w:rsidRDefault="00A000CD" w:rsidP="00A000CD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0CD" w:rsidRPr="00F404C9" w:rsidRDefault="00A000CD" w:rsidP="00A000CD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0CD" w:rsidRPr="00F404C9" w:rsidRDefault="00A000CD" w:rsidP="00A000CD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0CD" w:rsidRPr="00F404C9" w:rsidRDefault="00A000CD" w:rsidP="00A000CD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0CD" w:rsidRPr="00F404C9" w:rsidRDefault="00A000CD" w:rsidP="00A000CD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0CD" w:rsidRPr="00F404C9" w:rsidRDefault="00A000CD" w:rsidP="00A000CD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0CD" w:rsidRPr="00F404C9" w:rsidRDefault="00A000CD" w:rsidP="00A000CD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F404C9">
              <w:rPr>
                <w:rFonts w:ascii="Times New Roman" w:hAnsi="Times New Roman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0CD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0CD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0CD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0CD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0CD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0CD" w:rsidRPr="00F404C9" w:rsidRDefault="00A000CD" w:rsidP="00A000C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0CD" w:rsidRPr="00F404C9" w:rsidRDefault="00A000CD" w:rsidP="00A000CD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00CD" w:rsidRPr="00F404C9" w:rsidTr="001732C9">
        <w:trPr>
          <w:trHeight w:val="63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0CD" w:rsidRPr="00F404C9" w:rsidRDefault="00A000CD" w:rsidP="00A000CD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0CD" w:rsidRPr="00F404C9" w:rsidRDefault="00A000CD" w:rsidP="00A000CD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0CD" w:rsidRPr="00F404C9" w:rsidRDefault="00A000CD" w:rsidP="00A000CD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0CD" w:rsidRPr="00F404C9" w:rsidRDefault="00A000CD" w:rsidP="00A000CD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0CD" w:rsidRPr="00F404C9" w:rsidRDefault="00A000CD" w:rsidP="00A000CD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0CD" w:rsidRPr="00F404C9" w:rsidRDefault="00A000CD" w:rsidP="00A000CD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0CD" w:rsidRPr="00F404C9" w:rsidRDefault="00A000CD" w:rsidP="00A000CD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0CD" w:rsidRPr="00F404C9" w:rsidRDefault="00A000CD" w:rsidP="00A000CD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04C9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4C9">
              <w:rPr>
                <w:rFonts w:ascii="Times New Roman" w:hAnsi="Times New Roman" w:cs="Times New Roman"/>
                <w:sz w:val="16"/>
                <w:szCs w:val="16"/>
              </w:rPr>
              <w:t>4723,0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4C9">
              <w:rPr>
                <w:rFonts w:ascii="Times New Roman" w:hAnsi="Times New Roman" w:cs="Times New Roman"/>
                <w:sz w:val="16"/>
                <w:szCs w:val="16"/>
              </w:rPr>
              <w:t>4723,0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4C9">
              <w:rPr>
                <w:rFonts w:ascii="Times New Roman" w:hAnsi="Times New Roman" w:cs="Times New Roman"/>
                <w:sz w:val="16"/>
                <w:szCs w:val="16"/>
              </w:rPr>
              <w:t>4723,0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4C9">
              <w:rPr>
                <w:rFonts w:ascii="Times New Roman" w:hAnsi="Times New Roman" w:cs="Times New Roman"/>
                <w:sz w:val="16"/>
                <w:szCs w:val="16"/>
              </w:rPr>
              <w:t>4723,0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0CD" w:rsidRPr="00F404C9" w:rsidRDefault="00A000CD" w:rsidP="00A00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4C9">
              <w:rPr>
                <w:rFonts w:ascii="Times New Roman" w:hAnsi="Times New Roman" w:cs="Times New Roman"/>
                <w:sz w:val="16"/>
                <w:szCs w:val="16"/>
              </w:rPr>
              <w:t>33060,51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0CD" w:rsidRPr="00F404C9" w:rsidRDefault="00A000CD" w:rsidP="00A000C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0CD" w:rsidRPr="00F404C9" w:rsidRDefault="00A000CD" w:rsidP="00A000CD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C0B3E" w:rsidRDefault="00DC0B3E" w:rsidP="00DC0B3E">
      <w:pPr>
        <w:ind w:firstLine="0"/>
        <w:rPr>
          <w:rFonts w:ascii="Times New Roman" w:hAnsi="Times New Roman"/>
          <w:color w:val="FF0000"/>
        </w:rPr>
      </w:pPr>
    </w:p>
    <w:p w:rsidR="00DC0B3E" w:rsidRDefault="00DC0B3E" w:rsidP="00DC0B3E">
      <w:pPr>
        <w:ind w:firstLine="0"/>
        <w:rPr>
          <w:rFonts w:ascii="Times New Roman" w:hAnsi="Times New Roman"/>
          <w:color w:val="FF0000"/>
        </w:rPr>
      </w:pPr>
    </w:p>
    <w:p w:rsidR="00DC0B3E" w:rsidRDefault="00DC0B3E" w:rsidP="00DC0B3E">
      <w:pPr>
        <w:ind w:firstLine="0"/>
        <w:rPr>
          <w:rFonts w:ascii="Times New Roman" w:hAnsi="Times New Roman"/>
          <w:color w:val="FF0000"/>
        </w:rPr>
      </w:pPr>
    </w:p>
    <w:p w:rsidR="00DC0B3E" w:rsidRDefault="00DC0B3E" w:rsidP="00DC0B3E">
      <w:pPr>
        <w:ind w:firstLine="0"/>
        <w:rPr>
          <w:rFonts w:ascii="Times New Roman" w:hAnsi="Times New Roman"/>
          <w:color w:val="FF0000"/>
        </w:rPr>
      </w:pPr>
    </w:p>
    <w:p w:rsidR="00DC0B3E" w:rsidRDefault="00DC0B3E" w:rsidP="00DC0B3E">
      <w:pPr>
        <w:ind w:firstLine="0"/>
        <w:rPr>
          <w:rFonts w:ascii="Times New Roman" w:hAnsi="Times New Roman"/>
          <w:color w:val="FF0000"/>
        </w:rPr>
      </w:pPr>
      <w:bookmarkStart w:id="0" w:name="_GoBack"/>
      <w:bookmarkEnd w:id="0"/>
    </w:p>
    <w:p w:rsidR="00DC0B3E" w:rsidRDefault="00DC0B3E" w:rsidP="00DC0B3E">
      <w:pPr>
        <w:ind w:firstLine="0"/>
        <w:rPr>
          <w:rFonts w:ascii="Times New Roman" w:hAnsi="Times New Roman"/>
          <w:color w:val="FF0000"/>
        </w:rPr>
      </w:pPr>
    </w:p>
    <w:p w:rsidR="00DC0B3E" w:rsidRPr="00456F59" w:rsidRDefault="00DC0B3E" w:rsidP="00DC0B3E">
      <w:pPr>
        <w:ind w:firstLine="0"/>
        <w:rPr>
          <w:rFonts w:ascii="Times New Roman" w:hAnsi="Times New Roman"/>
          <w:color w:val="FF0000"/>
        </w:rPr>
      </w:pPr>
    </w:p>
    <w:p w:rsidR="00DF4417" w:rsidRDefault="00DF4417"/>
    <w:sectPr w:rsidR="00DF4417" w:rsidSect="001732C9">
      <w:headerReference w:type="even" r:id="rId13"/>
      <w:headerReference w:type="default" r:id="rId14"/>
      <w:headerReference w:type="first" r:id="rId15"/>
      <w:pgSz w:w="16838" w:h="11906" w:orient="landscape" w:code="9"/>
      <w:pgMar w:top="1134" w:right="992" w:bottom="426" w:left="1134" w:header="709" w:footer="709" w:gutter="0"/>
      <w:pgNumType w:start="5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A82" w:rsidRDefault="00810A82">
      <w:r>
        <w:separator/>
      </w:r>
    </w:p>
  </w:endnote>
  <w:endnote w:type="continuationSeparator" w:id="0">
    <w:p w:rsidR="00810A82" w:rsidRDefault="00810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A82" w:rsidRDefault="00810A82">
      <w:r>
        <w:separator/>
      </w:r>
    </w:p>
  </w:footnote>
  <w:footnote w:type="continuationSeparator" w:id="0">
    <w:p w:rsidR="00810A82" w:rsidRDefault="00810A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A82" w:rsidRDefault="00810A82" w:rsidP="00DF441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10A82" w:rsidRDefault="00810A82">
    <w:pPr>
      <w:pStyle w:val="a3"/>
    </w:pPr>
  </w:p>
  <w:p w:rsidR="00810A82" w:rsidRDefault="00810A82"/>
  <w:p w:rsidR="00810A82" w:rsidRDefault="00810A8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45256636"/>
      <w:docPartObj>
        <w:docPartGallery w:val="Page Numbers (Top of Page)"/>
        <w:docPartUnique/>
      </w:docPartObj>
    </w:sdtPr>
    <w:sdtContent>
      <w:p w:rsidR="001732C9" w:rsidRDefault="001732C9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583</w:t>
        </w:r>
        <w:r>
          <w:fldChar w:fldCharType="end"/>
        </w:r>
      </w:p>
    </w:sdtContent>
  </w:sdt>
  <w:p w:rsidR="00810A82" w:rsidRDefault="00810A82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6477817"/>
      <w:docPartObj>
        <w:docPartGallery w:val="Page Numbers (Top of Page)"/>
        <w:docPartUnique/>
      </w:docPartObj>
    </w:sdtPr>
    <w:sdtContent>
      <w:p w:rsidR="001732C9" w:rsidRDefault="001732C9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1732C9" w:rsidRDefault="001732C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B3E"/>
    <w:rsid w:val="00036FDC"/>
    <w:rsid w:val="00063E98"/>
    <w:rsid w:val="000B4B29"/>
    <w:rsid w:val="001732C9"/>
    <w:rsid w:val="002F3BDC"/>
    <w:rsid w:val="00450EF5"/>
    <w:rsid w:val="004E5609"/>
    <w:rsid w:val="00810A82"/>
    <w:rsid w:val="00853C32"/>
    <w:rsid w:val="008C5526"/>
    <w:rsid w:val="00A000CD"/>
    <w:rsid w:val="00A43D0D"/>
    <w:rsid w:val="00BE420A"/>
    <w:rsid w:val="00D54CB0"/>
    <w:rsid w:val="00DC0B3E"/>
    <w:rsid w:val="00DF4417"/>
    <w:rsid w:val="00E32741"/>
    <w:rsid w:val="00E747D1"/>
    <w:rsid w:val="00EB3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A9650F-F289-41B7-9E0E-56C4303A4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B3E"/>
    <w:pPr>
      <w:spacing w:after="0" w:line="240" w:lineRule="auto"/>
      <w:ind w:firstLine="703"/>
      <w:jc w:val="both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DC0B3E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DC0B3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C0B3E"/>
    <w:rPr>
      <w:rFonts w:ascii="Calibri" w:eastAsia="Times New Roman" w:hAnsi="Calibri" w:cs="Times New Roman"/>
      <w:lang w:eastAsia="ru-RU"/>
    </w:rPr>
  </w:style>
  <w:style w:type="paragraph" w:customStyle="1" w:styleId="ConsTitle">
    <w:name w:val="ConsTitle"/>
    <w:rsid w:val="00DC0B3E"/>
    <w:pPr>
      <w:widowControl w:val="0"/>
      <w:spacing w:after="0" w:line="240" w:lineRule="auto"/>
      <w:ind w:right="19772" w:firstLine="703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DC0B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C0B3E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DC0B3E"/>
  </w:style>
  <w:style w:type="character" w:customStyle="1" w:styleId="ConsPlusNormal0">
    <w:name w:val="ConsPlusNormal Знак"/>
    <w:link w:val="ConsPlusNormal"/>
    <w:locked/>
    <w:rsid w:val="00DC0B3E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link w:val="a7"/>
    <w:uiPriority w:val="34"/>
    <w:qFormat/>
    <w:rsid w:val="00DC0B3E"/>
    <w:pPr>
      <w:ind w:left="708"/>
    </w:pPr>
  </w:style>
  <w:style w:type="character" w:customStyle="1" w:styleId="a7">
    <w:name w:val="Абзац списка Знак"/>
    <w:link w:val="a6"/>
    <w:uiPriority w:val="34"/>
    <w:rsid w:val="00DC0B3E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FD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36FDC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footer"/>
    <w:basedOn w:val="a"/>
    <w:link w:val="ab"/>
    <w:uiPriority w:val="99"/>
    <w:unhideWhenUsed/>
    <w:rsid w:val="001732C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732C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197596&amp;dst=100019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48197" TargetMode="External"/><Relationship Id="rId12" Type="http://schemas.openxmlformats.org/officeDocument/2006/relationships/hyperlink" Target="https://login.consultant.ru/link/?req=doc&amp;base=RLAW926&amp;n=197596&amp;dst=100019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49573" TargetMode="External"/><Relationship Id="rId11" Type="http://schemas.openxmlformats.org/officeDocument/2006/relationships/hyperlink" Target="https://login.consultant.ru/link/?req=doc&amp;base=LAW&amp;n=448197" TargetMode="Externa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https://login.consultant.ru/link/?req=doc&amp;base=RLAW926&amp;n=197596&amp;dst=100019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48197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2120</Words>
  <Characters>12088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Аминева</dc:creator>
  <cp:keywords/>
  <dc:description/>
  <cp:lastModifiedBy>Екатерина Вагина</cp:lastModifiedBy>
  <cp:revision>8</cp:revision>
  <cp:lastPrinted>2024-11-13T09:49:00Z</cp:lastPrinted>
  <dcterms:created xsi:type="dcterms:W3CDTF">2024-11-07T03:12:00Z</dcterms:created>
  <dcterms:modified xsi:type="dcterms:W3CDTF">2024-11-14T14:26:00Z</dcterms:modified>
</cp:coreProperties>
</file>